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3D13" w14:textId="0EA6377A" w:rsidR="005A0ED3" w:rsidRDefault="00357F6F" w:rsidP="009838C2">
      <w:pPr>
        <w:jc w:val="both"/>
        <w:rPr>
          <w:b/>
          <w:bCs/>
          <w:iCs/>
          <w:sz w:val="32"/>
          <w:szCs w:val="32"/>
        </w:rPr>
      </w:pPr>
      <w:r>
        <w:rPr>
          <w:b/>
          <w:bCs/>
          <w:iCs/>
          <w:sz w:val="32"/>
          <w:szCs w:val="32"/>
        </w:rPr>
        <w:t xml:space="preserve">Urbane </w:t>
      </w:r>
      <w:r w:rsidR="00F02750">
        <w:rPr>
          <w:b/>
          <w:bCs/>
          <w:iCs/>
          <w:sz w:val="32"/>
          <w:szCs w:val="32"/>
        </w:rPr>
        <w:t>Begegnungsräume</w:t>
      </w:r>
      <w:r w:rsidR="007D1970" w:rsidRPr="007D1970">
        <w:rPr>
          <w:b/>
          <w:bCs/>
          <w:iCs/>
          <w:sz w:val="32"/>
          <w:szCs w:val="32"/>
        </w:rPr>
        <w:t xml:space="preserve"> </w:t>
      </w:r>
      <w:r w:rsidR="005A0ED3">
        <w:rPr>
          <w:b/>
          <w:bCs/>
          <w:iCs/>
          <w:sz w:val="32"/>
          <w:szCs w:val="32"/>
        </w:rPr>
        <w:t>– selbstverständlich inklusiv</w:t>
      </w:r>
    </w:p>
    <w:p w14:paraId="1321116F" w14:textId="77777777" w:rsidR="007D1970" w:rsidRPr="00922E46" w:rsidRDefault="007D1970" w:rsidP="009838C2">
      <w:pPr>
        <w:jc w:val="both"/>
        <w:rPr>
          <w:b/>
          <w:bCs/>
          <w:iCs/>
        </w:rPr>
      </w:pPr>
    </w:p>
    <w:p w14:paraId="1B24167E" w14:textId="45E57CBC" w:rsidR="00E14228" w:rsidRDefault="000B5D68" w:rsidP="009E66CB">
      <w:pPr>
        <w:rPr>
          <w:b/>
          <w:bCs/>
          <w:iCs/>
        </w:rPr>
      </w:pPr>
      <w:r>
        <w:rPr>
          <w:b/>
          <w:bCs/>
          <w:iCs/>
        </w:rPr>
        <w:t xml:space="preserve">Barrierefreiheit </w:t>
      </w:r>
      <w:r w:rsidR="003A70E4">
        <w:rPr>
          <w:b/>
          <w:bCs/>
          <w:iCs/>
        </w:rPr>
        <w:t>trifft Ästhetik</w:t>
      </w:r>
      <w:r>
        <w:rPr>
          <w:b/>
          <w:bCs/>
          <w:iCs/>
        </w:rPr>
        <w:t xml:space="preserve"> – i</w:t>
      </w:r>
      <w:r w:rsidR="00134830">
        <w:rPr>
          <w:b/>
          <w:bCs/>
          <w:iCs/>
        </w:rPr>
        <w:t>m neuen Forschungs</w:t>
      </w:r>
      <w:r w:rsidR="007D1970">
        <w:rPr>
          <w:b/>
          <w:bCs/>
          <w:iCs/>
        </w:rPr>
        <w:t>gebäude</w:t>
      </w:r>
      <w:r w:rsidR="00134830">
        <w:rPr>
          <w:b/>
          <w:bCs/>
          <w:iCs/>
        </w:rPr>
        <w:t xml:space="preserve"> der Universität Erfurt unterstützen </w:t>
      </w:r>
      <w:proofErr w:type="spellStart"/>
      <w:r w:rsidR="004E6888">
        <w:rPr>
          <w:b/>
          <w:bCs/>
          <w:iCs/>
        </w:rPr>
        <w:t>Taktilmodule</w:t>
      </w:r>
      <w:proofErr w:type="spellEnd"/>
      <w:r w:rsidR="007D1970">
        <w:rPr>
          <w:b/>
          <w:bCs/>
          <w:iCs/>
        </w:rPr>
        <w:t xml:space="preserve"> </w:t>
      </w:r>
      <w:r w:rsidR="00134830">
        <w:rPr>
          <w:b/>
          <w:bCs/>
          <w:iCs/>
        </w:rPr>
        <w:t xml:space="preserve">aus Kautschuk eine sichere Orientierung </w:t>
      </w:r>
    </w:p>
    <w:p w14:paraId="47A2EC8D" w14:textId="77777777" w:rsidR="00655D8E" w:rsidRPr="00A60900" w:rsidRDefault="00655D8E" w:rsidP="009838C2">
      <w:pPr>
        <w:jc w:val="both"/>
        <w:rPr>
          <w:bCs/>
          <w:iCs/>
        </w:rPr>
      </w:pPr>
    </w:p>
    <w:p w14:paraId="7BD91694" w14:textId="71FB5215" w:rsidR="00CA5705" w:rsidRDefault="009838C2" w:rsidP="008A501F">
      <w:pPr>
        <w:autoSpaceDE w:val="0"/>
        <w:autoSpaceDN w:val="0"/>
        <w:adjustRightInd w:val="0"/>
        <w:spacing w:line="320" w:lineRule="atLeast"/>
        <w:jc w:val="both"/>
      </w:pPr>
      <w:r w:rsidRPr="16008EC7">
        <w:rPr>
          <w:i/>
          <w:iCs/>
        </w:rPr>
        <w:t xml:space="preserve">Weinheim, </w:t>
      </w:r>
      <w:r w:rsidR="00C326C4" w:rsidRPr="00C326C4">
        <w:rPr>
          <w:i/>
          <w:iCs/>
        </w:rPr>
        <w:t>Juni</w:t>
      </w:r>
      <w:r w:rsidR="00CC201F" w:rsidRPr="00C326C4">
        <w:rPr>
          <w:i/>
          <w:iCs/>
        </w:rPr>
        <w:t xml:space="preserve"> </w:t>
      </w:r>
      <w:r w:rsidR="00C2130B" w:rsidRPr="00C326C4">
        <w:rPr>
          <w:i/>
          <w:iCs/>
        </w:rPr>
        <w:t>20</w:t>
      </w:r>
      <w:r w:rsidR="00CC201F" w:rsidRPr="00C326C4">
        <w:rPr>
          <w:i/>
          <w:iCs/>
        </w:rPr>
        <w:t>2</w:t>
      </w:r>
      <w:r w:rsidR="00D247E4" w:rsidRPr="00C326C4">
        <w:rPr>
          <w:i/>
          <w:iCs/>
        </w:rPr>
        <w:t>4</w:t>
      </w:r>
      <w:r w:rsidR="00C2130B" w:rsidRPr="16008EC7">
        <w:rPr>
          <w:i/>
          <w:iCs/>
        </w:rPr>
        <w:t xml:space="preserve"> </w:t>
      </w:r>
      <w:r w:rsidR="001C7038">
        <w:t>–</w:t>
      </w:r>
      <w:r w:rsidR="00C21714">
        <w:t xml:space="preserve"> </w:t>
      </w:r>
      <w:r w:rsidR="007F10BE">
        <w:t xml:space="preserve">Offenheit, Toleranz und Inklusion </w:t>
      </w:r>
      <w:r w:rsidR="002F0B19">
        <w:t>–</w:t>
      </w:r>
      <w:r w:rsidR="007F10BE">
        <w:t xml:space="preserve"> </w:t>
      </w:r>
      <w:r w:rsidR="002F0B19">
        <w:t>d</w:t>
      </w:r>
      <w:r w:rsidR="004E248F">
        <w:t>er</w:t>
      </w:r>
      <w:r w:rsidR="002F0B19">
        <w:t xml:space="preserve"> </w:t>
      </w:r>
      <w:r w:rsidR="004E248F">
        <w:t xml:space="preserve">Forschungsbau </w:t>
      </w:r>
      <w:r w:rsidR="007F10BE">
        <w:t xml:space="preserve">„Weltbeziehungen“ der Universität Erfurt </w:t>
      </w:r>
      <w:r w:rsidR="002F0B19">
        <w:t>will</w:t>
      </w:r>
      <w:r w:rsidR="007F10BE">
        <w:t xml:space="preserve"> ein Statement für eine friedliche und zukunftsfähige Gesellschaft in einer komplexen Welt setzen. Der </w:t>
      </w:r>
      <w:r w:rsidR="00A32259">
        <w:t xml:space="preserve">viergeschossige </w:t>
      </w:r>
      <w:r w:rsidR="007F10BE">
        <w:t xml:space="preserve">Neubau, der </w:t>
      </w:r>
      <w:r w:rsidR="00C579C9">
        <w:t xml:space="preserve">seit </w:t>
      </w:r>
      <w:r w:rsidR="007F10BE">
        <w:t xml:space="preserve">2023 in Betrieb </w:t>
      </w:r>
      <w:r w:rsidR="00C579C9">
        <w:t>ist</w:t>
      </w:r>
      <w:r w:rsidR="0059379A">
        <w:t xml:space="preserve"> und rund 170 Arbeitsplätze bietet</w:t>
      </w:r>
      <w:r w:rsidR="007F10BE">
        <w:t>, vereint verschiedene kultur- und sozialwissenschaftliche Institute unter einem Dach</w:t>
      </w:r>
      <w:r w:rsidR="0059379A">
        <w:t xml:space="preserve">. Die </w:t>
      </w:r>
      <w:proofErr w:type="gramStart"/>
      <w:r w:rsidR="00D250BF">
        <w:t>Wissenschaf</w:t>
      </w:r>
      <w:r w:rsidR="7C78EAEF">
        <w:t>t</w:t>
      </w:r>
      <w:r w:rsidR="00D250BF">
        <w:t>ler:innen</w:t>
      </w:r>
      <w:proofErr w:type="gramEnd"/>
      <w:r w:rsidR="0059379A">
        <w:t xml:space="preserve"> forschen an</w:t>
      </w:r>
      <w:r w:rsidR="000D3BD4">
        <w:t xml:space="preserve"> den </w:t>
      </w:r>
      <w:r w:rsidR="007F10BE">
        <w:t xml:space="preserve">Beziehungen zwischen </w:t>
      </w:r>
      <w:r w:rsidR="003A70E4">
        <w:t xml:space="preserve">unterschiedlichen </w:t>
      </w:r>
      <w:r w:rsidR="007F10BE">
        <w:t>Kulturen, Ländern und Gesellschaften. D</w:t>
      </w:r>
      <w:r w:rsidR="005A25A2">
        <w:t>er</w:t>
      </w:r>
      <w:r w:rsidR="007F10BE">
        <w:t xml:space="preserve"> Planungsidee der Obermeyer Group, die den Architektenwettbewerb gewonnen hat</w:t>
      </w:r>
      <w:r w:rsidR="00897A36">
        <w:t>te</w:t>
      </w:r>
      <w:r w:rsidR="007F10BE">
        <w:t xml:space="preserve">, </w:t>
      </w:r>
      <w:r w:rsidR="005A25A2">
        <w:t xml:space="preserve">liegt </w:t>
      </w:r>
      <w:r w:rsidR="009A0379">
        <w:t xml:space="preserve">die Visualisierung einer </w:t>
      </w:r>
      <w:r w:rsidR="007F10BE">
        <w:t>Stadt</w:t>
      </w:r>
      <w:r w:rsidR="005A25A2">
        <w:t xml:space="preserve"> zugrunde</w:t>
      </w:r>
      <w:r w:rsidR="007F10BE">
        <w:t>, die durch die Abfolge von öffentlichen, halböffentlichen und privaten Räumen unterschiedliche Kommunikationsebenen bietet</w:t>
      </w:r>
      <w:r w:rsidR="008A501F">
        <w:t>. „Denkzellen“ für konzentriertes Arbeiten wechseln sich ab mit Präsentations- und Veranstaltungs</w:t>
      </w:r>
      <w:r w:rsidR="002F0B19">
        <w:t>bereichen</w:t>
      </w:r>
      <w:r w:rsidR="008A501F">
        <w:t xml:space="preserve"> sowie Räumen für spontane Begegnungen, die</w:t>
      </w:r>
      <w:r w:rsidR="000D3BD4">
        <w:t xml:space="preserve"> informelle</w:t>
      </w:r>
      <w:r w:rsidR="008A501F">
        <w:t xml:space="preserve"> Gespräche „zwischen Tür und Angel“ ermöglichen.</w:t>
      </w:r>
      <w:r w:rsidR="003023A8">
        <w:t xml:space="preserve"> </w:t>
      </w:r>
      <w:r w:rsidR="003628B0">
        <w:t>B</w:t>
      </w:r>
      <w:r w:rsidR="00C579C9">
        <w:t>esonderes Highlight</w:t>
      </w:r>
      <w:r w:rsidR="003023A8">
        <w:t xml:space="preserve"> des Neubaus </w:t>
      </w:r>
      <w:r w:rsidR="00832D0E">
        <w:t xml:space="preserve">und zentraler </w:t>
      </w:r>
      <w:r w:rsidR="00B61275">
        <w:t>Treffpunkt</w:t>
      </w:r>
      <w:r w:rsidR="00832D0E">
        <w:t xml:space="preserve"> </w:t>
      </w:r>
      <w:r w:rsidR="003023A8">
        <w:t>ist die Eingangshalle</w:t>
      </w:r>
      <w:r w:rsidR="00CA5705">
        <w:t xml:space="preserve">, die </w:t>
      </w:r>
      <w:r w:rsidR="00B151E3">
        <w:t xml:space="preserve">sich über alle Geschosse erstreckt und </w:t>
      </w:r>
      <w:r w:rsidR="001D3BC4">
        <w:t xml:space="preserve">mit ihrem urbanen Flair </w:t>
      </w:r>
      <w:r w:rsidR="00CA5705">
        <w:t xml:space="preserve">den </w:t>
      </w:r>
      <w:r w:rsidR="003023A8">
        <w:t xml:space="preserve">Eindruck eines </w:t>
      </w:r>
      <w:r w:rsidR="00CA5705">
        <w:t xml:space="preserve">städtischen Platzes </w:t>
      </w:r>
      <w:r w:rsidR="00B61275">
        <w:t>vermittelt</w:t>
      </w:r>
      <w:r w:rsidR="00CA5705">
        <w:t xml:space="preserve">. </w:t>
      </w:r>
      <w:r w:rsidR="009601D7">
        <w:t xml:space="preserve">Bei der Gestaltung der Innenräume spielte das </w:t>
      </w:r>
      <w:r w:rsidR="00361CC8">
        <w:t xml:space="preserve">Thema </w:t>
      </w:r>
      <w:r w:rsidR="00CA02F0">
        <w:t xml:space="preserve">Inklusion </w:t>
      </w:r>
      <w:r w:rsidR="00B61275">
        <w:t>eine große Rolle</w:t>
      </w:r>
      <w:r w:rsidR="007B2A19" w:rsidRPr="16008EC7">
        <w:rPr>
          <w:rFonts w:cs="Arial"/>
        </w:rPr>
        <w:t xml:space="preserve">. </w:t>
      </w:r>
      <w:r w:rsidR="00747B46">
        <w:t xml:space="preserve">So </w:t>
      </w:r>
      <w:r w:rsidR="009601D7">
        <w:t>wurde</w:t>
      </w:r>
      <w:r w:rsidR="00747B46">
        <w:t xml:space="preserve"> auch die Landesfachstelle für Barrierefreiheit in Thüringen in die Planung</w:t>
      </w:r>
      <w:r w:rsidR="009601D7">
        <w:t xml:space="preserve"> einbezogen</w:t>
      </w:r>
      <w:r w:rsidR="00747B46">
        <w:t xml:space="preserve">. </w:t>
      </w:r>
      <w:r w:rsidR="00692107">
        <w:t>B</w:t>
      </w:r>
      <w:r w:rsidR="00361CC8">
        <w:t xml:space="preserve">esonderes Augenmerk </w:t>
      </w:r>
      <w:r w:rsidR="00692107">
        <w:t>wurde auf den</w:t>
      </w:r>
      <w:r w:rsidR="00361CC8">
        <w:t xml:space="preserve"> Boden der Eingangshalle</w:t>
      </w:r>
      <w:r w:rsidR="00692107">
        <w:t xml:space="preserve"> gelegt</w:t>
      </w:r>
      <w:r w:rsidR="00361CC8">
        <w:t xml:space="preserve">. </w:t>
      </w:r>
      <w:r w:rsidR="00CA5705">
        <w:t xml:space="preserve">Damit sich blinde und sehbehinderte Menschen sicher im Gebäude bewegen können, wurden in den </w:t>
      </w:r>
      <w:r w:rsidR="00361CC8">
        <w:t>h</w:t>
      </w:r>
      <w:r w:rsidR="004E0951">
        <w:t xml:space="preserve">ellgrauen </w:t>
      </w:r>
      <w:r w:rsidR="00361CC8">
        <w:t xml:space="preserve">Kautschukbelag </w:t>
      </w:r>
      <w:r w:rsidR="0050564D">
        <w:t>schwarz abgesetzte</w:t>
      </w:r>
      <w:r w:rsidR="00C97C01">
        <w:t xml:space="preserve"> </w:t>
      </w:r>
      <w:proofErr w:type="spellStart"/>
      <w:r w:rsidR="00C97C01">
        <w:t>Taktilmodule</w:t>
      </w:r>
      <w:proofErr w:type="spellEnd"/>
      <w:r w:rsidR="00C97C01">
        <w:t xml:space="preserve"> </w:t>
      </w:r>
      <w:r w:rsidR="00E72D4A">
        <w:t xml:space="preserve">aus norament </w:t>
      </w:r>
      <w:proofErr w:type="spellStart"/>
      <w:r w:rsidR="00E72D4A">
        <w:t>arago</w:t>
      </w:r>
      <w:proofErr w:type="spellEnd"/>
      <w:r w:rsidR="00E72D4A">
        <w:t xml:space="preserve"> </w:t>
      </w:r>
      <w:r w:rsidR="00CA5705">
        <w:t xml:space="preserve">integriert. </w:t>
      </w:r>
    </w:p>
    <w:p w14:paraId="1B54E67B" w14:textId="77777777" w:rsidR="00CA5705" w:rsidRDefault="00CA5705" w:rsidP="008A501F">
      <w:pPr>
        <w:autoSpaceDE w:val="0"/>
        <w:autoSpaceDN w:val="0"/>
        <w:adjustRightInd w:val="0"/>
        <w:spacing w:line="320" w:lineRule="atLeast"/>
        <w:jc w:val="both"/>
      </w:pPr>
    </w:p>
    <w:p w14:paraId="340308CD" w14:textId="52857A56" w:rsidR="008A501F" w:rsidRPr="000F52F1" w:rsidRDefault="00BA0559" w:rsidP="008A501F">
      <w:pPr>
        <w:autoSpaceDE w:val="0"/>
        <w:autoSpaceDN w:val="0"/>
        <w:adjustRightInd w:val="0"/>
        <w:spacing w:line="320" w:lineRule="atLeast"/>
        <w:jc w:val="both"/>
        <w:rPr>
          <w:b/>
          <w:bCs/>
        </w:rPr>
      </w:pPr>
      <w:r>
        <w:rPr>
          <w:b/>
          <w:bCs/>
        </w:rPr>
        <w:t>Durch</w:t>
      </w:r>
      <w:r w:rsidR="00C7208A">
        <w:rPr>
          <w:b/>
          <w:bCs/>
        </w:rPr>
        <w:t xml:space="preserve"> Ausfräsungen fest in den Bodenbelag integriert</w:t>
      </w:r>
    </w:p>
    <w:p w14:paraId="5462E811" w14:textId="0FEEE3AB" w:rsidR="008A501F" w:rsidRDefault="008A501F" w:rsidP="00914698">
      <w:pPr>
        <w:autoSpaceDE w:val="0"/>
        <w:autoSpaceDN w:val="0"/>
        <w:adjustRightInd w:val="0"/>
        <w:spacing w:line="320" w:lineRule="atLeast"/>
        <w:jc w:val="both"/>
      </w:pPr>
    </w:p>
    <w:p w14:paraId="0B2CF276" w14:textId="62912A94" w:rsidR="002E0416" w:rsidRDefault="003B2296" w:rsidP="007B2A19">
      <w:pPr>
        <w:autoSpaceDE w:val="0"/>
        <w:autoSpaceDN w:val="0"/>
        <w:adjustRightInd w:val="0"/>
        <w:spacing w:line="320" w:lineRule="atLeast"/>
        <w:jc w:val="both"/>
      </w:pPr>
      <w:r w:rsidRPr="00001327">
        <w:t xml:space="preserve">Die </w:t>
      </w:r>
      <w:r w:rsidR="004F2EBB">
        <w:t>nora</w:t>
      </w:r>
      <w:r w:rsidRPr="00001327">
        <w:t xml:space="preserve"> </w:t>
      </w:r>
      <w:proofErr w:type="spellStart"/>
      <w:r w:rsidRPr="00001327">
        <w:t>Taktilmodule</w:t>
      </w:r>
      <w:proofErr w:type="spellEnd"/>
      <w:r w:rsidR="00D250BF">
        <w:t xml:space="preserve"> </w:t>
      </w:r>
      <w:r w:rsidRPr="00001327">
        <w:t xml:space="preserve">entsprechen der DIN 32984 „Bodenindikatoren im öffentlichen Raum“ und zeichnen sich durch ihre einzigartige </w:t>
      </w:r>
      <w:r w:rsidR="001773C5">
        <w:t>Fertigungs</w:t>
      </w:r>
      <w:r w:rsidRPr="00001327">
        <w:t xml:space="preserve">technologie aus. Im Gegensatz zu herkömmlichen Lösungen, die lediglich </w:t>
      </w:r>
      <w:r w:rsidR="001773C5">
        <w:t>auf den Boden geklebt</w:t>
      </w:r>
      <w:r w:rsidRPr="00001327">
        <w:t xml:space="preserve"> werden, </w:t>
      </w:r>
      <w:r w:rsidR="00897A36">
        <w:t>sind</w:t>
      </w:r>
      <w:r w:rsidRPr="00001327">
        <w:t xml:space="preserve"> </w:t>
      </w:r>
      <w:r w:rsidR="005F3B41">
        <w:t xml:space="preserve">die Bodenindikatoren </w:t>
      </w:r>
      <w:r w:rsidR="003B4508">
        <w:t>mittels</w:t>
      </w:r>
      <w:r w:rsidRPr="00001327">
        <w:t xml:space="preserve"> </w:t>
      </w:r>
      <w:r w:rsidR="003B4508">
        <w:t>vorgefräster</w:t>
      </w:r>
      <w:r w:rsidRPr="00001327">
        <w:t xml:space="preserve"> Vertiefungen</w:t>
      </w:r>
      <w:r w:rsidR="003B4508">
        <w:t xml:space="preserve"> </w:t>
      </w:r>
      <w:r w:rsidR="003D5E8E">
        <w:t xml:space="preserve">direkt </w:t>
      </w:r>
      <w:r w:rsidRPr="00001327">
        <w:t xml:space="preserve">in den </w:t>
      </w:r>
      <w:r w:rsidR="00C66024">
        <w:t>B</w:t>
      </w:r>
      <w:r w:rsidR="00C66024" w:rsidRPr="00001327">
        <w:t xml:space="preserve">elag </w:t>
      </w:r>
      <w:r w:rsidR="00B95293">
        <w:t>integriert</w:t>
      </w:r>
      <w:r w:rsidR="003D5E8E">
        <w:t xml:space="preserve">, was </w:t>
      </w:r>
      <w:r w:rsidR="00BA0559">
        <w:t>nicht nur ästhetisch ansprechend</w:t>
      </w:r>
      <w:r w:rsidR="00AD03B1">
        <w:t xml:space="preserve"> </w:t>
      </w:r>
      <w:r w:rsidR="00BA0559">
        <w:t xml:space="preserve">ist, sondern auch </w:t>
      </w:r>
      <w:r w:rsidR="003D5E8E">
        <w:t xml:space="preserve">eine </w:t>
      </w:r>
      <w:r w:rsidRPr="00001327">
        <w:t>optimale Haltbarkeit</w:t>
      </w:r>
      <w:r w:rsidR="003D5E8E">
        <w:t xml:space="preserve"> gewährleistet</w:t>
      </w:r>
      <w:r w:rsidRPr="00001327">
        <w:t>.</w:t>
      </w:r>
      <w:r w:rsidR="004F2EBB">
        <w:t xml:space="preserve"> </w:t>
      </w:r>
      <w:r w:rsidR="00225EB7" w:rsidRPr="00E16B8A">
        <w:t>„Die taktilen Leitsysteme</w:t>
      </w:r>
      <w:r w:rsidR="0020718A" w:rsidRPr="00E16B8A">
        <w:t xml:space="preserve"> in der Eingangshalle waren im Hinblick auf die Barrierefreiheit ein Muss</w:t>
      </w:r>
      <w:r w:rsidR="00E16B8A">
        <w:t>“</w:t>
      </w:r>
      <w:r w:rsidR="00225EB7" w:rsidRPr="00E16B8A">
        <w:t xml:space="preserve">, </w:t>
      </w:r>
      <w:r w:rsidR="001773C5" w:rsidRPr="00E16B8A">
        <w:t>betont</w:t>
      </w:r>
      <w:r w:rsidR="00225EB7" w:rsidRPr="00E16B8A">
        <w:t xml:space="preserve"> Architektin Antje </w:t>
      </w:r>
      <w:proofErr w:type="spellStart"/>
      <w:r w:rsidR="00225EB7" w:rsidRPr="00E16B8A">
        <w:t>Weinaug</w:t>
      </w:r>
      <w:proofErr w:type="spellEnd"/>
      <w:r w:rsidR="00225EB7" w:rsidRPr="00E16B8A">
        <w:t>, Projektleiterin für den Forschungsneubau im Gebäudemanagement der Universität Erfurt.</w:t>
      </w:r>
      <w:r w:rsidR="00D250BF">
        <w:t xml:space="preserve"> </w:t>
      </w:r>
      <w:r w:rsidR="00BA0559">
        <w:t>Das</w:t>
      </w:r>
      <w:r w:rsidR="00E16B8A">
        <w:t xml:space="preserve"> Materialkonzept </w:t>
      </w:r>
      <w:r w:rsidR="00BA0559">
        <w:t>ließ nur</w:t>
      </w:r>
      <w:r w:rsidR="007B2A19">
        <w:t xml:space="preserve"> </w:t>
      </w:r>
      <w:r w:rsidR="00E16B8A">
        <w:t xml:space="preserve">taktile Elemente </w:t>
      </w:r>
      <w:r w:rsidR="00BA0559">
        <w:t>zu, d</w:t>
      </w:r>
      <w:r w:rsidR="003B4508">
        <w:t xml:space="preserve">ie fest </w:t>
      </w:r>
      <w:r w:rsidR="003D5E8E">
        <w:t>im</w:t>
      </w:r>
      <w:r w:rsidR="00B95293">
        <w:t xml:space="preserve"> Bodenbelag v</w:t>
      </w:r>
      <w:r w:rsidR="003D5E8E">
        <w:t>erankert</w:t>
      </w:r>
      <w:r w:rsidR="003B4508">
        <w:t xml:space="preserve"> sind. </w:t>
      </w:r>
      <w:proofErr w:type="gramStart"/>
      <w:r w:rsidR="003B4508">
        <w:t>„</w:t>
      </w:r>
      <w:proofErr w:type="gramEnd"/>
      <w:r w:rsidR="003B4508">
        <w:t>D</w:t>
      </w:r>
      <w:r w:rsidR="00E16B8A">
        <w:t xml:space="preserve">ass nora </w:t>
      </w:r>
      <w:r w:rsidR="007B2A19">
        <w:t>eine solche</w:t>
      </w:r>
      <w:r w:rsidR="00E16B8A">
        <w:t xml:space="preserve"> Lösung </w:t>
      </w:r>
      <w:r w:rsidR="001B4C4C">
        <w:t>mit einer so großen Farbauswahl i</w:t>
      </w:r>
      <w:r w:rsidR="00E16B8A">
        <w:t xml:space="preserve">m </w:t>
      </w:r>
      <w:r w:rsidR="00BA0559">
        <w:t xml:space="preserve">Programm </w:t>
      </w:r>
      <w:r w:rsidR="00E16B8A">
        <w:t>hat</w:t>
      </w:r>
      <w:r w:rsidR="003B4508">
        <w:t>, war für uns ein großer Vorteil</w:t>
      </w:r>
      <w:r w:rsidR="00E16B8A">
        <w:t>“</w:t>
      </w:r>
      <w:r w:rsidR="00897A36">
        <w:t xml:space="preserve">, sagt </w:t>
      </w:r>
      <w:proofErr w:type="spellStart"/>
      <w:r w:rsidR="00897A36">
        <w:t>Weinaug</w:t>
      </w:r>
      <w:proofErr w:type="spellEnd"/>
      <w:r w:rsidR="00E16B8A">
        <w:t xml:space="preserve">. </w:t>
      </w:r>
      <w:r w:rsidR="001773C5" w:rsidRPr="001773C5">
        <w:t>Bei den taktilen Modulen gibt es zwei Grundstrukturen: Rippen</w:t>
      </w:r>
      <w:r w:rsidR="00E16B8A">
        <w:t xml:space="preserve"> </w:t>
      </w:r>
      <w:r w:rsidR="003B4508">
        <w:t>für die</w:t>
      </w:r>
      <w:r w:rsidR="00E16B8A">
        <w:t xml:space="preserve"> Wegeführung und</w:t>
      </w:r>
      <w:r w:rsidR="001773C5" w:rsidRPr="001773C5">
        <w:t xml:space="preserve"> Noppen </w:t>
      </w:r>
      <w:r w:rsidR="00E16B8A">
        <w:t xml:space="preserve">als </w:t>
      </w:r>
      <w:r w:rsidR="003B4508">
        <w:t>Warn</w:t>
      </w:r>
      <w:r w:rsidR="00E16B8A">
        <w:t xml:space="preserve">zeichen </w:t>
      </w:r>
      <w:r w:rsidR="001773C5" w:rsidRPr="001773C5">
        <w:t xml:space="preserve">für Stellen, die erhöhte Aufmerksamkeit und Wachsamkeit erfordern. Beide Varianten </w:t>
      </w:r>
      <w:r w:rsidR="003B4508">
        <w:t xml:space="preserve">kamen </w:t>
      </w:r>
      <w:r w:rsidR="001773C5" w:rsidRPr="001773C5">
        <w:t xml:space="preserve">im Foyer des Forschungsgebäudes </w:t>
      </w:r>
      <w:r w:rsidR="003B4508">
        <w:t xml:space="preserve">zum Einsatz. </w:t>
      </w:r>
      <w:r w:rsidR="00B40E30">
        <w:t xml:space="preserve">„Die </w:t>
      </w:r>
      <w:proofErr w:type="spellStart"/>
      <w:r w:rsidR="005440AE">
        <w:t>Taktilm</w:t>
      </w:r>
      <w:r w:rsidR="00AD03B1">
        <w:t>odule</w:t>
      </w:r>
      <w:proofErr w:type="spellEnd"/>
      <w:r w:rsidR="00B40E30">
        <w:t xml:space="preserve"> fügen sich harmonisch in das Raumkonzept ein</w:t>
      </w:r>
      <w:r w:rsidR="007B2A19">
        <w:t>, das Feedback der Nutzer zur Bodengestaltung ist durchweg positiv</w:t>
      </w:r>
      <w:r w:rsidR="002E0416">
        <w:t>“</w:t>
      </w:r>
      <w:r w:rsidR="00C62A63">
        <w:t xml:space="preserve">, </w:t>
      </w:r>
      <w:r w:rsidR="003D5E8E">
        <w:t xml:space="preserve">freut sich </w:t>
      </w:r>
      <w:r w:rsidR="00897A36">
        <w:t>die Architektin.</w:t>
      </w:r>
      <w:r w:rsidR="007B2A19">
        <w:t xml:space="preserve"> </w:t>
      </w:r>
    </w:p>
    <w:p w14:paraId="1CA3A219" w14:textId="37B36457" w:rsidR="00375264" w:rsidRPr="00375264" w:rsidRDefault="00DC6A4D" w:rsidP="00914698">
      <w:pPr>
        <w:autoSpaceDE w:val="0"/>
        <w:autoSpaceDN w:val="0"/>
        <w:adjustRightInd w:val="0"/>
        <w:spacing w:line="320" w:lineRule="atLeast"/>
        <w:jc w:val="both"/>
        <w:rPr>
          <w:b/>
          <w:bCs/>
        </w:rPr>
      </w:pPr>
      <w:r>
        <w:rPr>
          <w:b/>
          <w:bCs/>
        </w:rPr>
        <w:lastRenderedPageBreak/>
        <w:t>Rutschfest und sicher</w:t>
      </w:r>
      <w:r w:rsidR="006C68FF">
        <w:rPr>
          <w:b/>
          <w:bCs/>
        </w:rPr>
        <w:t xml:space="preserve"> bei </w:t>
      </w:r>
      <w:r w:rsidR="00264928">
        <w:rPr>
          <w:b/>
          <w:bCs/>
        </w:rPr>
        <w:t>jedem Wetter</w:t>
      </w:r>
    </w:p>
    <w:p w14:paraId="0D6E5867" w14:textId="77777777" w:rsidR="0044022B" w:rsidRDefault="0044022B" w:rsidP="0044022B">
      <w:pPr>
        <w:autoSpaceDE w:val="0"/>
        <w:autoSpaceDN w:val="0"/>
        <w:adjustRightInd w:val="0"/>
        <w:spacing w:line="320" w:lineRule="atLeast"/>
        <w:jc w:val="both"/>
      </w:pPr>
    </w:p>
    <w:p w14:paraId="64F56FE7" w14:textId="146D36DB" w:rsidR="00C77B4B" w:rsidRDefault="00290657" w:rsidP="0044022B">
      <w:pPr>
        <w:autoSpaceDE w:val="0"/>
        <w:autoSpaceDN w:val="0"/>
        <w:adjustRightInd w:val="0"/>
        <w:spacing w:line="320" w:lineRule="atLeast"/>
        <w:jc w:val="both"/>
      </w:pPr>
      <w:r>
        <w:t>b</w:t>
      </w:r>
      <w:r w:rsidR="007B2A19">
        <w:t>ei</w:t>
      </w:r>
      <w:r w:rsidR="0044022B">
        <w:t xml:space="preserve"> der Ausstattung des Neubaus </w:t>
      </w:r>
      <w:r w:rsidR="007B2A19">
        <w:t xml:space="preserve">wurde explizit </w:t>
      </w:r>
      <w:r w:rsidR="008653E2">
        <w:t>auf</w:t>
      </w:r>
      <w:r w:rsidR="0044022B">
        <w:t xml:space="preserve"> </w:t>
      </w:r>
      <w:r w:rsidR="00805038">
        <w:t xml:space="preserve">Langlebigkeit </w:t>
      </w:r>
      <w:r w:rsidR="0044022B">
        <w:t xml:space="preserve">und zeitlose Funktionalität </w:t>
      </w:r>
      <w:r w:rsidR="008653E2">
        <w:t>geachtet</w:t>
      </w:r>
      <w:r w:rsidR="00897A36">
        <w:t xml:space="preserve"> – </w:t>
      </w:r>
      <w:r w:rsidR="007B2A19">
        <w:t xml:space="preserve">die </w:t>
      </w:r>
      <w:r w:rsidR="0044022B">
        <w:t xml:space="preserve">verwendeten Materialien </w:t>
      </w:r>
      <w:r w:rsidR="00897A36">
        <w:t xml:space="preserve">mussten </w:t>
      </w:r>
      <w:r w:rsidR="005F442C">
        <w:t xml:space="preserve">nachhaltig </w:t>
      </w:r>
      <w:r w:rsidR="00805038">
        <w:t>und</w:t>
      </w:r>
      <w:r w:rsidR="0044022B">
        <w:t xml:space="preserve"> </w:t>
      </w:r>
      <w:r w:rsidR="008653E2">
        <w:t>strapazierfähig</w:t>
      </w:r>
      <w:r w:rsidR="0044022B">
        <w:t xml:space="preserve"> sein. </w:t>
      </w:r>
      <w:bookmarkStart w:id="0" w:name="_Hlk164781868"/>
      <w:r w:rsidR="00225EB7" w:rsidRPr="002E0416">
        <w:t xml:space="preserve">„Gerade </w:t>
      </w:r>
      <w:r w:rsidR="00BC1D32" w:rsidRPr="002E0416">
        <w:t xml:space="preserve">in </w:t>
      </w:r>
      <w:r w:rsidR="00264928">
        <w:t xml:space="preserve">den </w:t>
      </w:r>
      <w:r w:rsidR="00BC1D32" w:rsidRPr="002E0416">
        <w:t xml:space="preserve">Eingangsbereichen </w:t>
      </w:r>
      <w:r w:rsidR="00225EB7" w:rsidRPr="002E0416">
        <w:t xml:space="preserve">ist die Belastung der Böden </w:t>
      </w:r>
      <w:r w:rsidR="002E0416">
        <w:t xml:space="preserve">durch </w:t>
      </w:r>
      <w:r w:rsidR="00264928">
        <w:t xml:space="preserve">den starken </w:t>
      </w:r>
      <w:r w:rsidR="002E0416">
        <w:t xml:space="preserve">Publikumsverkehr </w:t>
      </w:r>
      <w:r w:rsidR="00225EB7" w:rsidRPr="002E0416">
        <w:t xml:space="preserve">sehr hoch“, </w:t>
      </w:r>
      <w:r w:rsidR="009864C0">
        <w:t xml:space="preserve">betont </w:t>
      </w:r>
      <w:proofErr w:type="spellStart"/>
      <w:r w:rsidR="009864C0">
        <w:t>Weinaug</w:t>
      </w:r>
      <w:proofErr w:type="spellEnd"/>
      <w:r w:rsidR="00225EB7" w:rsidRPr="002E0416">
        <w:t xml:space="preserve">. „Wir </w:t>
      </w:r>
      <w:r w:rsidR="0044022B" w:rsidRPr="002E0416">
        <w:t>wollten</w:t>
      </w:r>
      <w:r w:rsidR="00225EB7" w:rsidRPr="002E0416">
        <w:t xml:space="preserve"> einen </w:t>
      </w:r>
      <w:r w:rsidR="0044022B" w:rsidRPr="002E0416">
        <w:t>robusten</w:t>
      </w:r>
      <w:r w:rsidR="00366800">
        <w:t xml:space="preserve"> </w:t>
      </w:r>
      <w:r w:rsidR="00225EB7" w:rsidRPr="002E0416">
        <w:t>Belag</w:t>
      </w:r>
      <w:r w:rsidR="00366800">
        <w:t xml:space="preserve">, da passte </w:t>
      </w:r>
      <w:r w:rsidR="00225EB7" w:rsidRPr="002E0416">
        <w:t xml:space="preserve">norament 926 </w:t>
      </w:r>
      <w:r w:rsidR="00366800">
        <w:t>ideal ins Konzept</w:t>
      </w:r>
      <w:r w:rsidR="00225EB7" w:rsidRPr="002E0416">
        <w:t>“.</w:t>
      </w:r>
      <w:r w:rsidR="00225EB7">
        <w:t xml:space="preserve"> </w:t>
      </w:r>
      <w:bookmarkEnd w:id="0"/>
      <w:r w:rsidR="00375264">
        <w:t xml:space="preserve">Die Kautschukfliesen, die mit mehr als 50 Jahren eine überdurchschnittlich lange Lebensdauer </w:t>
      </w:r>
      <w:r w:rsidR="003D5E8E">
        <w:t>haben</w:t>
      </w:r>
      <w:r w:rsidR="00375264">
        <w:t xml:space="preserve">, sind nicht nur </w:t>
      </w:r>
      <w:r w:rsidR="00264928">
        <w:t>widerstandsfähig</w:t>
      </w:r>
      <w:r w:rsidR="002E0416">
        <w:t>.</w:t>
      </w:r>
      <w:r w:rsidR="00375264">
        <w:t xml:space="preserve"> Durch ihre Noppenstruktur </w:t>
      </w:r>
      <w:r w:rsidR="00366800">
        <w:t>sind sie darüber hinaus</w:t>
      </w:r>
      <w:r w:rsidR="00B4668E">
        <w:t xml:space="preserve"> </w:t>
      </w:r>
      <w:r w:rsidR="00366800">
        <w:t xml:space="preserve">rutschfest und sorgen so </w:t>
      </w:r>
      <w:r w:rsidR="00744DE2">
        <w:t>auch</w:t>
      </w:r>
      <w:r w:rsidR="00375264">
        <w:t xml:space="preserve"> bei schlechtem Wetter</w:t>
      </w:r>
      <w:r w:rsidR="001B7599">
        <w:t xml:space="preserve"> für </w:t>
      </w:r>
      <w:r w:rsidR="003D5E8E">
        <w:t xml:space="preserve">mehr </w:t>
      </w:r>
      <w:r w:rsidR="001B7599">
        <w:t>Sicherheit</w:t>
      </w:r>
      <w:r w:rsidR="00366800">
        <w:t>. „</w:t>
      </w:r>
      <w:r w:rsidR="002E0416">
        <w:t xml:space="preserve">Im Winter streuen wir </w:t>
      </w:r>
      <w:r w:rsidR="009864C0">
        <w:t xml:space="preserve">aus ökologischen Gründen </w:t>
      </w:r>
      <w:r w:rsidR="002E0416">
        <w:t xml:space="preserve">mit Kies, den die </w:t>
      </w:r>
      <w:proofErr w:type="spellStart"/>
      <w:proofErr w:type="gramStart"/>
      <w:r w:rsidR="002E0416">
        <w:t>Besucher</w:t>
      </w:r>
      <w:r w:rsidR="00897A36">
        <w:t>:innen</w:t>
      </w:r>
      <w:proofErr w:type="spellEnd"/>
      <w:proofErr w:type="gramEnd"/>
      <w:r w:rsidR="002E0416">
        <w:t xml:space="preserve"> </w:t>
      </w:r>
      <w:r w:rsidR="00E253E6">
        <w:t xml:space="preserve">dann </w:t>
      </w:r>
      <w:r w:rsidR="00264928">
        <w:t>mit ihren</w:t>
      </w:r>
      <w:r w:rsidR="00366800">
        <w:t xml:space="preserve"> Schuhen ins Gebäude </w:t>
      </w:r>
      <w:r w:rsidR="00B4668E">
        <w:t>tragen</w:t>
      </w:r>
      <w:r w:rsidR="00366800">
        <w:t xml:space="preserve">“, erklärt </w:t>
      </w:r>
      <w:r w:rsidR="00C46B9D">
        <w:t>die Architektin</w:t>
      </w:r>
      <w:r w:rsidR="00366800">
        <w:t>. „</w:t>
      </w:r>
      <w:r w:rsidR="00264928">
        <w:t>Ob</w:t>
      </w:r>
      <w:r w:rsidR="00366800">
        <w:t xml:space="preserve"> Steinchen, Nässe oder Schmutz – </w:t>
      </w:r>
      <w:r w:rsidR="00B4668E">
        <w:t xml:space="preserve">der Noppenbelag </w:t>
      </w:r>
      <w:r w:rsidR="005C2750">
        <w:t>und die</w:t>
      </w:r>
      <w:r w:rsidR="001D3BC4">
        <w:t xml:space="preserve"> </w:t>
      </w:r>
      <w:proofErr w:type="spellStart"/>
      <w:r w:rsidR="001D3BC4">
        <w:t>Taktilmodule</w:t>
      </w:r>
      <w:proofErr w:type="spellEnd"/>
      <w:r w:rsidR="001D3BC4">
        <w:t xml:space="preserve"> </w:t>
      </w:r>
      <w:r w:rsidR="005C2750">
        <w:t xml:space="preserve">sind </w:t>
      </w:r>
      <w:r w:rsidR="00897A36">
        <w:t xml:space="preserve">ebenso </w:t>
      </w:r>
      <w:r w:rsidR="00B25463">
        <w:t xml:space="preserve">rutsch- </w:t>
      </w:r>
      <w:r w:rsidR="00897A36">
        <w:t xml:space="preserve">wie </w:t>
      </w:r>
      <w:r w:rsidR="00B4668E">
        <w:t>kratzfest</w:t>
      </w:r>
      <w:r w:rsidR="00B25463">
        <w:t xml:space="preserve">, </w:t>
      </w:r>
      <w:r w:rsidR="00B8037B">
        <w:t xml:space="preserve">sie </w:t>
      </w:r>
      <w:r w:rsidR="00B4668E">
        <w:t>verzeih</w:t>
      </w:r>
      <w:r w:rsidR="00B8037B">
        <w:t>en</w:t>
      </w:r>
      <w:r w:rsidR="00366800">
        <w:t xml:space="preserve"> </w:t>
      </w:r>
      <w:r w:rsidR="00B25463">
        <w:t xml:space="preserve">einfach </w:t>
      </w:r>
      <w:r w:rsidR="00366800">
        <w:t>alles</w:t>
      </w:r>
      <w:r w:rsidR="00B4668E">
        <w:t xml:space="preserve">“. </w:t>
      </w:r>
      <w:r w:rsidR="00BA3F5E">
        <w:t xml:space="preserve">Nicht zuletzt </w:t>
      </w:r>
      <w:r w:rsidR="00B4668E">
        <w:t xml:space="preserve">sprach </w:t>
      </w:r>
      <w:r w:rsidR="003D5E8E">
        <w:t xml:space="preserve">in den Augen der Architektin </w:t>
      </w:r>
      <w:r w:rsidR="009864C0">
        <w:t xml:space="preserve">die </w:t>
      </w:r>
      <w:r w:rsidR="00B4668E">
        <w:t xml:space="preserve">ikonische </w:t>
      </w:r>
      <w:r w:rsidR="009864C0">
        <w:t xml:space="preserve">Optik für </w:t>
      </w:r>
      <w:r w:rsidR="0044022B">
        <w:t>norament 926</w:t>
      </w:r>
      <w:r w:rsidR="003D5E8E">
        <w:t>:</w:t>
      </w:r>
      <w:r w:rsidR="009864C0">
        <w:t xml:space="preserve"> „Die Noppe </w:t>
      </w:r>
      <w:r w:rsidR="00B4668E">
        <w:t>ist</w:t>
      </w:r>
      <w:r w:rsidR="009864C0">
        <w:t xml:space="preserve"> </w:t>
      </w:r>
      <w:r w:rsidR="00B4668E">
        <w:t xml:space="preserve">ein </w:t>
      </w:r>
      <w:r w:rsidR="00E253E6">
        <w:t xml:space="preserve">absoluter </w:t>
      </w:r>
      <w:r w:rsidR="00A66AB9">
        <w:t>Designklassiker</w:t>
      </w:r>
      <w:r w:rsidR="00B4668E">
        <w:t>“</w:t>
      </w:r>
      <w:r w:rsidR="003D5E8E">
        <w:t>.</w:t>
      </w:r>
      <w:r w:rsidR="00A66AB9">
        <w:t xml:space="preserve"> </w:t>
      </w:r>
    </w:p>
    <w:p w14:paraId="7DD13EF5" w14:textId="77777777" w:rsidR="00385EF3" w:rsidRDefault="00385EF3" w:rsidP="00B84672">
      <w:pPr>
        <w:autoSpaceDE w:val="0"/>
        <w:autoSpaceDN w:val="0"/>
        <w:adjustRightInd w:val="0"/>
        <w:spacing w:line="320" w:lineRule="atLeast"/>
        <w:jc w:val="both"/>
      </w:pPr>
    </w:p>
    <w:p w14:paraId="719E87BB" w14:textId="4AE84FF8" w:rsidR="0068598C" w:rsidRDefault="001D3BC4" w:rsidP="00D42E84">
      <w:pPr>
        <w:spacing w:line="320" w:lineRule="atLeast"/>
      </w:pPr>
      <w:r w:rsidRPr="001D3BC4">
        <w:t xml:space="preserve">Das neue Forschungsgebäude der Universität Erfurt ist nicht nur ein Ort des Lernens und Forschens, sondern auch ein Symbol für eine Welt, in der Inklusion keine Option, sondern eine Selbstverständlichkeit ist. </w:t>
      </w:r>
      <w:r w:rsidR="003D5E8E">
        <w:t>Die</w:t>
      </w:r>
      <w:r w:rsidRPr="001D3BC4">
        <w:t xml:space="preserve"> taktilen Leitsysteme aus Kautschuk </w:t>
      </w:r>
      <w:r w:rsidR="003D5E8E">
        <w:t xml:space="preserve">sind in diesem Kontext </w:t>
      </w:r>
      <w:r w:rsidR="00432A58" w:rsidRPr="00432A58">
        <w:t xml:space="preserve">die </w:t>
      </w:r>
      <w:r w:rsidR="0019015D">
        <w:t>perfekte</w:t>
      </w:r>
      <w:r w:rsidR="00432A58" w:rsidRPr="00432A58">
        <w:t xml:space="preserve"> Lösung für</w:t>
      </w:r>
      <w:r w:rsidR="00432A58">
        <w:t xml:space="preserve"> eine</w:t>
      </w:r>
      <w:r w:rsidR="00432A58" w:rsidRPr="00432A58">
        <w:t xml:space="preserve"> barrierefreie und zugleich ästhetische </w:t>
      </w:r>
      <w:r w:rsidR="00432A58">
        <w:t xml:space="preserve">Gestaltung. </w:t>
      </w:r>
    </w:p>
    <w:p w14:paraId="2C88F664" w14:textId="77777777" w:rsidR="009F6CEC" w:rsidRDefault="009F6CEC" w:rsidP="00D700B5">
      <w:pPr>
        <w:jc w:val="both"/>
        <w:rPr>
          <w:color w:val="000000"/>
          <w:szCs w:val="22"/>
        </w:rPr>
      </w:pPr>
    </w:p>
    <w:p w14:paraId="1D52D0EC" w14:textId="77777777" w:rsidR="00315324" w:rsidRDefault="00315324" w:rsidP="00D700B5">
      <w:pPr>
        <w:jc w:val="both"/>
        <w:rPr>
          <w:color w:val="000000"/>
          <w:szCs w:val="22"/>
        </w:rPr>
      </w:pPr>
    </w:p>
    <w:p w14:paraId="2FB1E082" w14:textId="77777777" w:rsidR="001773C5" w:rsidRDefault="001773C5" w:rsidP="00D700B5">
      <w:pPr>
        <w:jc w:val="both"/>
        <w:rPr>
          <w:color w:val="000000"/>
          <w:szCs w:val="22"/>
        </w:rPr>
      </w:pPr>
    </w:p>
    <w:p w14:paraId="788A312F" w14:textId="77777777" w:rsidR="00F72AED" w:rsidRPr="00463BD6" w:rsidRDefault="00F72AED" w:rsidP="00F72AED">
      <w:pPr>
        <w:autoSpaceDE w:val="0"/>
        <w:autoSpaceDN w:val="0"/>
        <w:adjustRightInd w:val="0"/>
        <w:spacing w:line="320" w:lineRule="atLeast"/>
        <w:jc w:val="both"/>
        <w:rPr>
          <w:b/>
          <w:bCs/>
          <w:szCs w:val="22"/>
        </w:rPr>
      </w:pPr>
      <w:bookmarkStart w:id="1" w:name="_Hlk22824467"/>
      <w:r>
        <w:rPr>
          <w:b/>
          <w:bCs/>
          <w:szCs w:val="22"/>
        </w:rPr>
        <w:t>B</w:t>
      </w:r>
      <w:r w:rsidRPr="00463BD6">
        <w:rPr>
          <w:b/>
          <w:bCs/>
          <w:szCs w:val="22"/>
        </w:rPr>
        <w:t>autafel</w:t>
      </w:r>
    </w:p>
    <w:p w14:paraId="688DE05E" w14:textId="77777777" w:rsidR="00F72AED" w:rsidRPr="00463BD6" w:rsidRDefault="00F72AED" w:rsidP="00F72AED">
      <w:pPr>
        <w:tabs>
          <w:tab w:val="left" w:pos="708"/>
          <w:tab w:val="left" w:pos="1416"/>
          <w:tab w:val="left" w:pos="2124"/>
          <w:tab w:val="left" w:pos="2832"/>
          <w:tab w:val="left" w:pos="3540"/>
          <w:tab w:val="left" w:pos="4248"/>
          <w:tab w:val="right" w:pos="9072"/>
        </w:tabs>
        <w:rPr>
          <w:rFonts w:cs="Arial"/>
          <w:szCs w:val="22"/>
        </w:rPr>
      </w:pPr>
    </w:p>
    <w:p w14:paraId="25E55F93" w14:textId="62E50F97" w:rsidR="00F72AED" w:rsidRDefault="00F72AED" w:rsidP="00F72AED">
      <w:pPr>
        <w:spacing w:after="120"/>
        <w:ind w:left="2124" w:hanging="2124"/>
        <w:rPr>
          <w:rFonts w:cs="Arial"/>
          <w:bCs/>
          <w:szCs w:val="22"/>
        </w:rPr>
      </w:pPr>
      <w:r w:rsidRPr="00977B4D">
        <w:rPr>
          <w:rFonts w:cs="Arial"/>
          <w:b/>
          <w:szCs w:val="22"/>
        </w:rPr>
        <w:t>Objekt:</w:t>
      </w:r>
      <w:r w:rsidRPr="00977B4D">
        <w:rPr>
          <w:rFonts w:cs="Arial"/>
          <w:b/>
          <w:szCs w:val="22"/>
        </w:rPr>
        <w:tab/>
      </w:r>
      <w:r w:rsidR="00EB011F" w:rsidRPr="00EB011F">
        <w:rPr>
          <w:rFonts w:cs="Arial"/>
          <w:bCs/>
          <w:szCs w:val="22"/>
        </w:rPr>
        <w:t xml:space="preserve">Forschungsbau </w:t>
      </w:r>
      <w:r w:rsidR="001F1A08">
        <w:rPr>
          <w:rFonts w:cs="Arial"/>
          <w:bCs/>
          <w:szCs w:val="22"/>
        </w:rPr>
        <w:t>„Weltbeziehungen“</w:t>
      </w:r>
      <w:r w:rsidR="00BD2E0C">
        <w:rPr>
          <w:rFonts w:cs="Arial"/>
          <w:bCs/>
          <w:szCs w:val="22"/>
        </w:rPr>
        <w:t>,</w:t>
      </w:r>
      <w:r w:rsidR="001F1A08">
        <w:rPr>
          <w:rFonts w:cs="Arial"/>
          <w:bCs/>
          <w:szCs w:val="22"/>
        </w:rPr>
        <w:t xml:space="preserve"> </w:t>
      </w:r>
      <w:r w:rsidR="00EB011F" w:rsidRPr="00EB011F">
        <w:rPr>
          <w:rFonts w:cs="Arial"/>
          <w:bCs/>
          <w:szCs w:val="22"/>
        </w:rPr>
        <w:t>Universität Erfurt</w:t>
      </w:r>
      <w:r w:rsidR="001F1A08">
        <w:rPr>
          <w:rFonts w:cs="Arial"/>
          <w:bCs/>
          <w:szCs w:val="22"/>
        </w:rPr>
        <w:br/>
      </w:r>
      <w:hyperlink r:id="rId11" w:history="1">
        <w:r w:rsidR="001F1A08" w:rsidRPr="00E61696">
          <w:rPr>
            <w:rStyle w:val="Hyperlink"/>
            <w:rFonts w:cs="Arial"/>
            <w:bCs/>
            <w:szCs w:val="22"/>
          </w:rPr>
          <w:t>www.uni-erfurt.de</w:t>
        </w:r>
      </w:hyperlink>
    </w:p>
    <w:p w14:paraId="5544CFC5" w14:textId="4BE39075" w:rsidR="00112451" w:rsidRDefault="00F72AED" w:rsidP="00F72AED">
      <w:pPr>
        <w:spacing w:after="120"/>
        <w:ind w:left="2124" w:hanging="2124"/>
        <w:rPr>
          <w:rFonts w:cs="Arial"/>
          <w:szCs w:val="22"/>
        </w:rPr>
      </w:pPr>
      <w:r>
        <w:rPr>
          <w:rFonts w:cs="Arial"/>
          <w:b/>
          <w:bCs/>
          <w:szCs w:val="22"/>
        </w:rPr>
        <w:t>Bauherr</w:t>
      </w:r>
      <w:r w:rsidRPr="00565954">
        <w:rPr>
          <w:rFonts w:cs="Arial"/>
          <w:b/>
          <w:bCs/>
          <w:szCs w:val="22"/>
        </w:rPr>
        <w:t>:</w:t>
      </w:r>
      <w:r w:rsidRPr="00565954">
        <w:rPr>
          <w:rFonts w:cs="Arial"/>
          <w:szCs w:val="22"/>
        </w:rPr>
        <w:t xml:space="preserve"> </w:t>
      </w:r>
      <w:r w:rsidRPr="00565954">
        <w:rPr>
          <w:rFonts w:cs="Arial"/>
          <w:szCs w:val="22"/>
        </w:rPr>
        <w:tab/>
      </w:r>
      <w:r w:rsidR="00112451" w:rsidRPr="00112451">
        <w:rPr>
          <w:rFonts w:cs="Arial"/>
          <w:szCs w:val="22"/>
        </w:rPr>
        <w:t>Freistaat Thüringen, vertreten durch Universität Erfurt</w:t>
      </w:r>
      <w:r w:rsidR="00112451">
        <w:rPr>
          <w:rFonts w:cs="Arial"/>
          <w:szCs w:val="22"/>
        </w:rPr>
        <w:t xml:space="preserve">, </w:t>
      </w:r>
      <w:r w:rsidR="00112451">
        <w:rPr>
          <w:rFonts w:cs="Arial"/>
          <w:szCs w:val="22"/>
        </w:rPr>
        <w:br/>
      </w:r>
      <w:r w:rsidR="00112451" w:rsidRPr="00112451">
        <w:rPr>
          <w:rStyle w:val="Hyperlink"/>
          <w:bCs/>
        </w:rPr>
        <w:t>www-uni-erfurt.de</w:t>
      </w:r>
    </w:p>
    <w:p w14:paraId="1AE72CC7" w14:textId="15A5C9E6" w:rsidR="00F72AED" w:rsidRDefault="00F72AED" w:rsidP="00F72AED">
      <w:pPr>
        <w:spacing w:after="120"/>
        <w:ind w:left="2124" w:hanging="2124"/>
      </w:pPr>
      <w:r>
        <w:rPr>
          <w:rFonts w:cs="Arial"/>
          <w:b/>
          <w:szCs w:val="22"/>
        </w:rPr>
        <w:t>Architekt</w:t>
      </w:r>
      <w:r w:rsidRPr="00B21344">
        <w:rPr>
          <w:rFonts w:cs="Arial"/>
          <w:b/>
          <w:szCs w:val="22"/>
        </w:rPr>
        <w:t>:</w:t>
      </w:r>
      <w:r w:rsidR="004B33B4">
        <w:rPr>
          <w:rFonts w:cs="Arial"/>
          <w:b/>
          <w:szCs w:val="22"/>
        </w:rPr>
        <w:tab/>
      </w:r>
      <w:r w:rsidR="00785342" w:rsidRPr="00785342">
        <w:rPr>
          <w:rFonts w:cs="Arial"/>
          <w:bCs/>
          <w:szCs w:val="22"/>
        </w:rPr>
        <w:t>OBERMEYER Gebäudeplanung GmbH &amp; Co. KG, München</w:t>
      </w:r>
      <w:r w:rsidR="004B33B4">
        <w:rPr>
          <w:rFonts w:cs="Arial"/>
          <w:bCs/>
          <w:szCs w:val="22"/>
        </w:rPr>
        <w:t xml:space="preserve">, </w:t>
      </w:r>
      <w:hyperlink r:id="rId12" w:history="1">
        <w:r w:rsidR="004B33B4" w:rsidRPr="00E61696">
          <w:rPr>
            <w:rStyle w:val="Hyperlink"/>
            <w:rFonts w:cs="Arial"/>
            <w:bCs/>
            <w:szCs w:val="22"/>
          </w:rPr>
          <w:t>www.obermeyer-group.com</w:t>
        </w:r>
      </w:hyperlink>
      <w:r w:rsidR="009414CB">
        <w:rPr>
          <w:rStyle w:val="Hyperlink"/>
          <w:rFonts w:cs="Arial"/>
          <w:bCs/>
          <w:szCs w:val="22"/>
        </w:rPr>
        <w:br/>
      </w:r>
      <w:r w:rsidR="009414CB">
        <w:t xml:space="preserve">in Zusammenarbeit mit </w:t>
      </w:r>
      <w:r w:rsidR="006D0E64">
        <w:t xml:space="preserve">Dezernat 4: </w:t>
      </w:r>
      <w:r w:rsidR="00972CEA">
        <w:t>Gebäudemanagement</w:t>
      </w:r>
      <w:r w:rsidR="009414CB" w:rsidRPr="009414CB">
        <w:t xml:space="preserve"> </w:t>
      </w:r>
      <w:r w:rsidR="009414CB">
        <w:t>der Universität Erfurt</w:t>
      </w:r>
    </w:p>
    <w:p w14:paraId="0AF01DD3" w14:textId="66040D29" w:rsidR="00B3248F" w:rsidRPr="00B3248F" w:rsidRDefault="00B3248F" w:rsidP="00F72AED">
      <w:pPr>
        <w:spacing w:after="120"/>
        <w:ind w:left="2124" w:hanging="2124"/>
        <w:rPr>
          <w:rFonts w:cs="Arial"/>
          <w:b/>
          <w:bCs/>
          <w:szCs w:val="22"/>
        </w:rPr>
      </w:pPr>
      <w:r w:rsidRPr="00B3248F">
        <w:rPr>
          <w:b/>
          <w:bCs/>
        </w:rPr>
        <w:t>Barrierefrei</w:t>
      </w:r>
      <w:r>
        <w:rPr>
          <w:b/>
          <w:bCs/>
        </w:rPr>
        <w:t>heit:</w:t>
      </w:r>
      <w:r>
        <w:rPr>
          <w:b/>
          <w:bCs/>
        </w:rPr>
        <w:tab/>
      </w:r>
      <w:r w:rsidR="00785342">
        <w:t xml:space="preserve">Dezernat 4: Gebäudemanagement, </w:t>
      </w:r>
      <w:r>
        <w:t xml:space="preserve">Universität Erfurt, </w:t>
      </w:r>
      <w:r w:rsidR="0068739A">
        <w:t>Zusammenarbeit mit</w:t>
      </w:r>
      <w:bookmarkStart w:id="2" w:name="_Hlk164764418"/>
      <w:bookmarkStart w:id="3" w:name="_Hlk165546351"/>
      <w:r w:rsidR="005B0EB6">
        <w:t xml:space="preserve"> </w:t>
      </w:r>
      <w:r w:rsidRPr="00B3248F">
        <w:t>Landesfachstelle für Barrierefreiheit in Thüringen</w:t>
      </w:r>
      <w:bookmarkEnd w:id="2"/>
      <w:r>
        <w:br/>
      </w:r>
      <w:bookmarkEnd w:id="3"/>
      <w:r w:rsidR="005A25A2">
        <w:fldChar w:fldCharType="begin"/>
      </w:r>
      <w:r w:rsidR="005A25A2">
        <w:instrText>HYPERLINK "https://www.tlmb-thueringen.de/service/ansprechpartner/landesfachstelle-fuer-barrierefreiheit/"</w:instrText>
      </w:r>
      <w:r w:rsidR="005A25A2">
        <w:fldChar w:fldCharType="separate"/>
      </w:r>
      <w:r>
        <w:rPr>
          <w:rStyle w:val="Hyperlink"/>
        </w:rPr>
        <w:t>(tlmb-thueringen.de)</w:t>
      </w:r>
      <w:r w:rsidR="005A25A2">
        <w:rPr>
          <w:rStyle w:val="Hyperlink"/>
        </w:rPr>
        <w:fldChar w:fldCharType="end"/>
      </w:r>
    </w:p>
    <w:p w14:paraId="31AD9DCB" w14:textId="3B031C3F" w:rsidR="00F72AED" w:rsidRDefault="00F72AED" w:rsidP="00F72AED">
      <w:pPr>
        <w:spacing w:after="120"/>
        <w:ind w:left="2124" w:hanging="2124"/>
        <w:rPr>
          <w:rFonts w:cs="Arial"/>
          <w:bCs/>
          <w:szCs w:val="22"/>
        </w:rPr>
      </w:pPr>
      <w:r>
        <w:rPr>
          <w:rFonts w:cs="Arial"/>
          <w:b/>
          <w:szCs w:val="22"/>
        </w:rPr>
        <w:t>Verleger:</w:t>
      </w:r>
      <w:r>
        <w:rPr>
          <w:rFonts w:cs="Arial"/>
          <w:b/>
          <w:szCs w:val="22"/>
        </w:rPr>
        <w:tab/>
      </w:r>
      <w:r w:rsidR="00502A69" w:rsidRPr="00502A69">
        <w:rPr>
          <w:rFonts w:cs="Arial"/>
          <w:bCs/>
          <w:szCs w:val="22"/>
        </w:rPr>
        <w:t xml:space="preserve">ORA GmbH </w:t>
      </w:r>
      <w:proofErr w:type="spellStart"/>
      <w:r w:rsidR="00502A69" w:rsidRPr="00502A69">
        <w:rPr>
          <w:rFonts w:cs="Arial"/>
          <w:bCs/>
          <w:szCs w:val="22"/>
        </w:rPr>
        <w:t>Objekt-und</w:t>
      </w:r>
      <w:proofErr w:type="spellEnd"/>
      <w:r w:rsidR="00502A69" w:rsidRPr="00502A69">
        <w:rPr>
          <w:rFonts w:cs="Arial"/>
          <w:bCs/>
          <w:szCs w:val="22"/>
        </w:rPr>
        <w:t xml:space="preserve"> Raumausstattung, Dresden</w:t>
      </w:r>
    </w:p>
    <w:p w14:paraId="6C8B43DE" w14:textId="2B58C27B" w:rsidR="00F72AED" w:rsidRDefault="00F72AED" w:rsidP="0078121B">
      <w:pPr>
        <w:spacing w:after="120"/>
        <w:ind w:left="2126" w:hanging="2126"/>
        <w:rPr>
          <w:rFonts w:cs="Arial"/>
          <w:b/>
          <w:szCs w:val="22"/>
        </w:rPr>
      </w:pPr>
      <w:r w:rsidRPr="00AF29D6">
        <w:rPr>
          <w:rFonts w:cs="Arial"/>
          <w:b/>
          <w:szCs w:val="22"/>
        </w:rPr>
        <w:t xml:space="preserve">Produkte: </w:t>
      </w:r>
      <w:r w:rsidRPr="00AF29D6">
        <w:rPr>
          <w:rFonts w:cs="Arial"/>
          <w:b/>
          <w:szCs w:val="22"/>
        </w:rPr>
        <w:tab/>
      </w:r>
      <w:r w:rsidRPr="006C0806">
        <w:rPr>
          <w:rFonts w:cs="Arial"/>
          <w:szCs w:val="22"/>
        </w:rPr>
        <w:t>nora</w:t>
      </w:r>
      <w:r w:rsidR="00EB011F">
        <w:rPr>
          <w:rFonts w:cs="Arial"/>
          <w:szCs w:val="22"/>
        </w:rPr>
        <w:t>ment</w:t>
      </w:r>
      <w:r w:rsidRPr="0078121B">
        <w:rPr>
          <w:rFonts w:cs="Arial"/>
          <w:szCs w:val="22"/>
          <w:vertAlign w:val="superscript"/>
        </w:rPr>
        <w:t>®</w:t>
      </w:r>
      <w:r w:rsidRPr="006C0806">
        <w:rPr>
          <w:rFonts w:cs="Arial"/>
          <w:szCs w:val="22"/>
        </w:rPr>
        <w:t xml:space="preserve"> </w:t>
      </w:r>
      <w:r w:rsidR="00EB011F">
        <w:rPr>
          <w:rFonts w:cs="Arial"/>
          <w:szCs w:val="22"/>
        </w:rPr>
        <w:t>926</w:t>
      </w:r>
      <w:r w:rsidRPr="006C0806">
        <w:rPr>
          <w:rFonts w:cs="Arial"/>
          <w:szCs w:val="22"/>
        </w:rPr>
        <w:t>, Farbe</w:t>
      </w:r>
      <w:r>
        <w:rPr>
          <w:rFonts w:cs="Arial"/>
          <w:szCs w:val="22"/>
        </w:rPr>
        <w:t xml:space="preserve"> </w:t>
      </w:r>
      <w:r w:rsidR="00EB011F">
        <w:rPr>
          <w:rFonts w:cs="Arial"/>
          <w:szCs w:val="22"/>
        </w:rPr>
        <w:t>5335</w:t>
      </w:r>
      <w:r w:rsidR="003D1CC9">
        <w:rPr>
          <w:rFonts w:cs="Arial"/>
          <w:szCs w:val="22"/>
        </w:rPr>
        <w:t xml:space="preserve"> (Eingangshalle)</w:t>
      </w:r>
      <w:r w:rsidR="000E12D8">
        <w:rPr>
          <w:rFonts w:cs="Arial"/>
          <w:szCs w:val="22"/>
        </w:rPr>
        <w:br/>
      </w:r>
      <w:proofErr w:type="spellStart"/>
      <w:r w:rsidR="000E12D8">
        <w:rPr>
          <w:rFonts w:cs="Arial"/>
          <w:szCs w:val="22"/>
        </w:rPr>
        <w:t>Taktilmodule</w:t>
      </w:r>
      <w:proofErr w:type="spellEnd"/>
      <w:r w:rsidR="000E12D8">
        <w:rPr>
          <w:rFonts w:cs="Arial"/>
          <w:szCs w:val="22"/>
        </w:rPr>
        <w:t xml:space="preserve"> aus norament</w:t>
      </w:r>
      <w:r w:rsidR="000E12D8" w:rsidRPr="00B41C85">
        <w:rPr>
          <w:rFonts w:cs="Arial"/>
          <w:szCs w:val="22"/>
          <w:vertAlign w:val="superscript"/>
        </w:rPr>
        <w:t>®</w:t>
      </w:r>
      <w:r w:rsidR="000E12D8">
        <w:rPr>
          <w:rFonts w:cs="Arial"/>
          <w:szCs w:val="22"/>
        </w:rPr>
        <w:t xml:space="preserve"> 926 </w:t>
      </w:r>
      <w:proofErr w:type="spellStart"/>
      <w:r w:rsidR="000E12D8">
        <w:rPr>
          <w:rFonts w:cs="Arial"/>
          <w:szCs w:val="22"/>
        </w:rPr>
        <w:t>arago</w:t>
      </w:r>
      <w:proofErr w:type="spellEnd"/>
      <w:r w:rsidR="003D1CC9">
        <w:rPr>
          <w:rFonts w:cs="Arial"/>
          <w:szCs w:val="22"/>
        </w:rPr>
        <w:t xml:space="preserve"> (Eingangshalle)</w:t>
      </w:r>
      <w:r w:rsidR="000E12D8">
        <w:rPr>
          <w:rFonts w:cs="Arial"/>
          <w:szCs w:val="22"/>
        </w:rPr>
        <w:br/>
      </w:r>
      <w:proofErr w:type="spellStart"/>
      <w:r w:rsidR="000E12D8">
        <w:rPr>
          <w:rFonts w:cs="Arial"/>
          <w:szCs w:val="22"/>
        </w:rPr>
        <w:t>noraplan</w:t>
      </w:r>
      <w:proofErr w:type="spellEnd"/>
      <w:r w:rsidR="00FC3974" w:rsidRPr="00B41C85">
        <w:rPr>
          <w:rFonts w:cs="Arial"/>
          <w:szCs w:val="22"/>
          <w:vertAlign w:val="superscript"/>
        </w:rPr>
        <w:t>®</w:t>
      </w:r>
      <w:r w:rsidR="000E12D8">
        <w:rPr>
          <w:rFonts w:cs="Arial"/>
          <w:szCs w:val="22"/>
        </w:rPr>
        <w:t xml:space="preserve"> uni</w:t>
      </w:r>
      <w:r w:rsidR="00ED36F8">
        <w:rPr>
          <w:rFonts w:cs="Arial"/>
          <w:szCs w:val="22"/>
        </w:rPr>
        <w:t xml:space="preserve"> </w:t>
      </w:r>
      <w:r w:rsidR="00FC3974">
        <w:rPr>
          <w:rFonts w:cs="Arial"/>
          <w:szCs w:val="22"/>
        </w:rPr>
        <w:t>(Flure</w:t>
      </w:r>
      <w:r w:rsidR="00ED36F8">
        <w:rPr>
          <w:rFonts w:cs="Arial"/>
          <w:szCs w:val="22"/>
        </w:rPr>
        <w:t>)</w:t>
      </w:r>
      <w:r>
        <w:rPr>
          <w:rFonts w:cs="Arial"/>
          <w:szCs w:val="22"/>
        </w:rPr>
        <w:br/>
      </w:r>
      <w:r w:rsidRPr="006C0806">
        <w:rPr>
          <w:rFonts w:cs="Arial"/>
          <w:szCs w:val="22"/>
        </w:rPr>
        <w:t xml:space="preserve">verlegte Fläche insgesamt ca. </w:t>
      </w:r>
      <w:r w:rsidR="004C3AFF">
        <w:rPr>
          <w:rFonts w:cs="Arial"/>
          <w:szCs w:val="22"/>
        </w:rPr>
        <w:t xml:space="preserve">800 </w:t>
      </w:r>
      <w:r w:rsidRPr="006C0806">
        <w:rPr>
          <w:rFonts w:cs="Arial"/>
          <w:szCs w:val="22"/>
        </w:rPr>
        <w:t>m²</w:t>
      </w:r>
    </w:p>
    <w:p w14:paraId="35B794A9" w14:textId="19FA4438" w:rsidR="00F72AED" w:rsidRPr="009621DE" w:rsidRDefault="00F72AED" w:rsidP="00F72AED">
      <w:pPr>
        <w:spacing w:after="120"/>
        <w:ind w:left="2126" w:hanging="2126"/>
        <w:rPr>
          <w:rFonts w:cs="Arial"/>
          <w:bCs/>
          <w:szCs w:val="22"/>
        </w:rPr>
      </w:pPr>
      <w:r>
        <w:rPr>
          <w:rFonts w:cs="Arial"/>
          <w:b/>
          <w:szCs w:val="22"/>
        </w:rPr>
        <w:t>Verlegung:</w:t>
      </w:r>
      <w:r>
        <w:rPr>
          <w:rFonts w:cs="Arial"/>
          <w:b/>
          <w:szCs w:val="22"/>
        </w:rPr>
        <w:tab/>
      </w:r>
      <w:r w:rsidR="002B57CA" w:rsidRPr="002B57CA">
        <w:rPr>
          <w:rFonts w:cs="Arial"/>
          <w:bCs/>
          <w:szCs w:val="22"/>
        </w:rPr>
        <w:t>01/ - 04/</w:t>
      </w:r>
      <w:r w:rsidR="00766F53" w:rsidRPr="002B57CA">
        <w:rPr>
          <w:rFonts w:cs="Arial"/>
          <w:bCs/>
          <w:szCs w:val="22"/>
        </w:rPr>
        <w:t>2023</w:t>
      </w:r>
    </w:p>
    <w:p w14:paraId="5ECED85B" w14:textId="004F5002" w:rsidR="00F72AED" w:rsidRPr="00881EA5" w:rsidRDefault="00F72AED" w:rsidP="00F72AED">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Pr="003712E4">
        <w:rPr>
          <w:rFonts w:cs="Arial"/>
          <w:b/>
          <w:szCs w:val="22"/>
        </w:rPr>
        <w:t xml:space="preserve">:  </w:t>
      </w:r>
      <w:r>
        <w:rPr>
          <w:rFonts w:cs="Arial"/>
          <w:b/>
          <w:szCs w:val="22"/>
        </w:rPr>
        <w:tab/>
      </w:r>
      <w:r w:rsidR="00EB011F">
        <w:rPr>
          <w:rFonts w:cs="Arial"/>
          <w:bCs/>
          <w:szCs w:val="22"/>
        </w:rPr>
        <w:t>Eingangshalle</w:t>
      </w:r>
    </w:p>
    <w:p w14:paraId="404F0768" w14:textId="1B66B90B" w:rsidR="00F72AED" w:rsidRPr="003712E4" w:rsidRDefault="00F72AED" w:rsidP="00F72AED">
      <w:pPr>
        <w:tabs>
          <w:tab w:val="left" w:pos="708"/>
          <w:tab w:val="left" w:pos="1416"/>
          <w:tab w:val="left" w:pos="2124"/>
          <w:tab w:val="left" w:pos="2832"/>
          <w:tab w:val="center" w:pos="4536"/>
        </w:tabs>
        <w:autoSpaceDE w:val="0"/>
        <w:autoSpaceDN w:val="0"/>
        <w:adjustRightInd w:val="0"/>
        <w:spacing w:after="120" w:line="320" w:lineRule="atLeast"/>
        <w:jc w:val="both"/>
        <w:rPr>
          <w:color w:val="000000"/>
          <w:szCs w:val="22"/>
        </w:rPr>
      </w:pPr>
      <w:r w:rsidRPr="003712E4">
        <w:rPr>
          <w:b/>
          <w:color w:val="000000"/>
          <w:szCs w:val="22"/>
        </w:rPr>
        <w:lastRenderedPageBreak/>
        <w:t>Copyright Fotos:</w:t>
      </w:r>
      <w:r>
        <w:rPr>
          <w:color w:val="000000"/>
          <w:szCs w:val="22"/>
        </w:rPr>
        <w:tab/>
      </w:r>
      <w:r w:rsidR="0049181B" w:rsidRPr="0049181B">
        <w:rPr>
          <w:color w:val="000000"/>
          <w:szCs w:val="22"/>
        </w:rPr>
        <w:t xml:space="preserve">Steven Neukirch </w:t>
      </w:r>
      <w:r w:rsidRPr="003712E4">
        <w:rPr>
          <w:color w:val="000000"/>
          <w:szCs w:val="22"/>
        </w:rPr>
        <w:t>*</w:t>
      </w:r>
    </w:p>
    <w:bookmarkEnd w:id="1"/>
    <w:p w14:paraId="5AFDFF73" w14:textId="77777777" w:rsidR="002B1FEB" w:rsidRDefault="002B1FEB" w:rsidP="002B1FEB">
      <w:pPr>
        <w:ind w:left="142" w:hanging="142"/>
        <w:jc w:val="both"/>
        <w:rPr>
          <w:b/>
          <w:iCs/>
          <w:szCs w:val="22"/>
        </w:rPr>
      </w:pPr>
    </w:p>
    <w:p w14:paraId="5D3DB877" w14:textId="77777777" w:rsidR="002B1FEB" w:rsidRDefault="002B1FEB" w:rsidP="002B1FEB">
      <w:pPr>
        <w:ind w:left="142" w:hanging="142"/>
        <w:jc w:val="both"/>
        <w:rPr>
          <w:color w:val="000000"/>
          <w:sz w:val="20"/>
          <w:szCs w:val="20"/>
        </w:rPr>
      </w:pPr>
      <w:r w:rsidRPr="00016D23">
        <w:rPr>
          <w:color w:val="000000"/>
          <w:sz w:val="20"/>
          <w:szCs w:val="20"/>
        </w:rPr>
        <w:t xml:space="preserve">* Das Copyright finden Sie unter Bildeigenschaften =&gt; Details. </w:t>
      </w:r>
    </w:p>
    <w:p w14:paraId="23DA9755" w14:textId="77777777" w:rsidR="002B1FEB" w:rsidRPr="00016D23" w:rsidRDefault="002B1FEB" w:rsidP="002B1FEB">
      <w:pPr>
        <w:ind w:left="142" w:hanging="142"/>
        <w:jc w:val="both"/>
        <w:rPr>
          <w:color w:val="000000"/>
          <w:sz w:val="20"/>
          <w:szCs w:val="20"/>
        </w:rPr>
      </w:pPr>
      <w:r>
        <w:rPr>
          <w:color w:val="000000"/>
          <w:sz w:val="20"/>
          <w:szCs w:val="20"/>
        </w:rPr>
        <w:tab/>
      </w:r>
      <w:r w:rsidRPr="00016D23">
        <w:rPr>
          <w:color w:val="000000"/>
          <w:sz w:val="20"/>
          <w:szCs w:val="20"/>
        </w:rPr>
        <w:t>Der Text ist zum Abdruck frei, Fotoveröffentlichung im Zusammenhang mit Pressemitteilungen der nora systems GmbH honorarfrei bei Quellenangabe. Verwendung für Werbezwecke nicht gestattet. Wir bitten um ein Belegexemplar.</w:t>
      </w:r>
    </w:p>
    <w:p w14:paraId="3A7DEAF4" w14:textId="77777777" w:rsidR="002B1FEB" w:rsidRDefault="002B1FEB" w:rsidP="002B1FEB">
      <w:pPr>
        <w:ind w:left="142" w:hanging="142"/>
        <w:jc w:val="both"/>
        <w:rPr>
          <w:color w:val="000000"/>
          <w:szCs w:val="22"/>
        </w:rPr>
      </w:pPr>
    </w:p>
    <w:p w14:paraId="0BAB618B" w14:textId="77777777" w:rsidR="002B1FEB" w:rsidRDefault="002B1FEB" w:rsidP="002B1FEB">
      <w:pPr>
        <w:ind w:left="142" w:hanging="142"/>
        <w:jc w:val="both"/>
        <w:rPr>
          <w:b/>
          <w:bCs/>
          <w:i/>
          <w:szCs w:val="22"/>
          <w:u w:val="single"/>
        </w:rPr>
      </w:pPr>
    </w:p>
    <w:p w14:paraId="256CF0AE" w14:textId="77777777" w:rsidR="008F6D96" w:rsidRDefault="008F6D96" w:rsidP="008F6D96">
      <w:pPr>
        <w:ind w:left="142" w:hanging="142"/>
        <w:jc w:val="both"/>
        <w:rPr>
          <w:b/>
          <w:bCs/>
          <w:i/>
          <w:szCs w:val="22"/>
          <w:u w:val="single"/>
        </w:rPr>
      </w:pPr>
    </w:p>
    <w:p w14:paraId="5F59F9D5" w14:textId="77777777" w:rsidR="008F6D96" w:rsidRPr="005C32C1" w:rsidRDefault="008F6D96" w:rsidP="008F6D96">
      <w:pPr>
        <w:rPr>
          <w:b/>
          <w:bCs/>
          <w:i/>
          <w:sz w:val="18"/>
          <w:szCs w:val="18"/>
          <w:u w:val="single"/>
        </w:rPr>
      </w:pPr>
      <w:r w:rsidRPr="005C32C1">
        <w:rPr>
          <w:b/>
          <w:bCs/>
          <w:i/>
          <w:sz w:val="18"/>
          <w:szCs w:val="18"/>
          <w:u w:val="single"/>
        </w:rPr>
        <w:t>Über nora systems</w:t>
      </w:r>
    </w:p>
    <w:p w14:paraId="4282AEEB" w14:textId="3E9484A7" w:rsidR="00246196" w:rsidRPr="00246196" w:rsidRDefault="00246196" w:rsidP="00246196">
      <w:pPr>
        <w:rPr>
          <w:bCs/>
          <w:i/>
          <w:sz w:val="18"/>
          <w:szCs w:val="18"/>
        </w:rPr>
      </w:pPr>
      <w:r w:rsidRPr="00246196">
        <w:rPr>
          <w:bCs/>
          <w:i/>
          <w:sz w:val="18"/>
          <w:szCs w:val="18"/>
        </w:rPr>
        <w:t>nora</w:t>
      </w:r>
      <w:r w:rsidRPr="001119A5">
        <w:rPr>
          <w:bCs/>
          <w:i/>
          <w:sz w:val="18"/>
          <w:szCs w:val="18"/>
          <w:vertAlign w:val="superscript"/>
        </w:rPr>
        <w:t>®</w:t>
      </w:r>
      <w:r w:rsidRPr="00246196">
        <w:rPr>
          <w:bCs/>
          <w:i/>
          <w:sz w:val="18"/>
          <w:szCs w:val="18"/>
        </w:rPr>
        <w:t xml:space="preserve"> ist die Marke für gewerbliche Kautschukböden von Interface. Die Premium-Kautschuklösungen werden seit mehr als 70 Jahren in Deutschland produziert. Die robusten, umweltverträglichen Beläge fördern Wirtschaftlichkeit, Effizienz, Sicherheit und Wohlbefinden. Sie sind pflegeleicht, ergonomisch und unterstützen eine gute Raumakustik.</w:t>
      </w:r>
    </w:p>
    <w:p w14:paraId="2A7D5526" w14:textId="77777777" w:rsidR="00246196" w:rsidRPr="00246196" w:rsidRDefault="00246196" w:rsidP="00246196">
      <w:pPr>
        <w:rPr>
          <w:bCs/>
          <w:i/>
          <w:sz w:val="18"/>
          <w:szCs w:val="18"/>
        </w:rPr>
      </w:pPr>
      <w:r w:rsidRPr="00246196">
        <w:rPr>
          <w:bCs/>
          <w:i/>
          <w:sz w:val="18"/>
          <w:szCs w:val="18"/>
        </w:rPr>
        <w:t xml:space="preserve"> </w:t>
      </w:r>
    </w:p>
    <w:p w14:paraId="71359003" w14:textId="45BF7961" w:rsidR="008F6D96" w:rsidRPr="004E5092" w:rsidRDefault="005B40DF" w:rsidP="00246196">
      <w:pPr>
        <w:rPr>
          <w:rFonts w:cs="Arial"/>
          <w:i/>
          <w:iCs/>
          <w:noProof/>
          <w:sz w:val="18"/>
          <w:szCs w:val="18"/>
        </w:rPr>
      </w:pPr>
      <w:r w:rsidRPr="005B40DF">
        <w:rPr>
          <w:bCs/>
          <w:i/>
          <w:sz w:val="18"/>
          <w:szCs w:val="18"/>
        </w:rPr>
        <w:t>Interface, Inc. (NASDAQ: TILE) ist ein weltweit tätiges Unternehmen für Bodenbelagslösungen und führend im Bereich Nachhaltigkeit. Das Unternehmen bietet ein integriertes Portfolio an Teppichfliesen und elastischen Bodenbelägen, das Interface</w:t>
      </w:r>
      <w:r w:rsidRPr="00A76949">
        <w:rPr>
          <w:bCs/>
          <w:i/>
          <w:sz w:val="18"/>
          <w:szCs w:val="18"/>
          <w:vertAlign w:val="superscript"/>
        </w:rPr>
        <w:t>®</w:t>
      </w:r>
      <w:r w:rsidRPr="005B40DF">
        <w:rPr>
          <w:bCs/>
          <w:i/>
          <w:sz w:val="18"/>
          <w:szCs w:val="18"/>
        </w:rPr>
        <w:t xml:space="preserve"> Teppichfliesen und LVT, nora</w:t>
      </w:r>
      <w:r w:rsidR="00A76949" w:rsidRPr="00A76949">
        <w:rPr>
          <w:bCs/>
          <w:i/>
          <w:sz w:val="18"/>
          <w:szCs w:val="18"/>
          <w:vertAlign w:val="superscript"/>
        </w:rPr>
        <w:t>®</w:t>
      </w:r>
      <w:r w:rsidRPr="005B40DF">
        <w:rPr>
          <w:bCs/>
          <w:i/>
          <w:sz w:val="18"/>
          <w:szCs w:val="18"/>
        </w:rPr>
        <w:t xml:space="preserve"> Kautschukbeläge und FLOR</w:t>
      </w:r>
      <w:r w:rsidR="00A76949" w:rsidRPr="00A76949">
        <w:rPr>
          <w:bCs/>
          <w:i/>
          <w:sz w:val="18"/>
          <w:szCs w:val="18"/>
          <w:vertAlign w:val="superscript"/>
        </w:rPr>
        <w:t>®</w:t>
      </w:r>
      <w:r w:rsidRPr="005B40DF">
        <w:rPr>
          <w:bCs/>
          <w:i/>
          <w:sz w:val="18"/>
          <w:szCs w:val="18"/>
        </w:rPr>
        <w:t xml:space="preserve"> Premium Rugs für gewerbliche und private Räume umfasst. Mit einem klaren Ziel und ohne Kompromisse hergestellt, bringen Interface Bodenbeläge mehr Design, mehr Leistung, mehr Innovation und mehr Fortschritt zum Wohle des Klimas in Innenräume. Als jahrzehntelanger Pionier im Bereich Nachhaltigkeit setzt Interface alles daran, sich zu einem regenerativen Unternehmen zu entwickeln. Heute konzentriert sich das Unternehmen auf die Reduzierung der CO</w:t>
      </w:r>
      <w:r w:rsidRPr="00263CEE">
        <w:rPr>
          <w:bCs/>
          <w:i/>
          <w:sz w:val="18"/>
          <w:szCs w:val="18"/>
          <w:vertAlign w:val="subscript"/>
        </w:rPr>
        <w:t>2</w:t>
      </w:r>
      <w:r w:rsidRPr="005B40DF">
        <w:rPr>
          <w:bCs/>
          <w:i/>
          <w:sz w:val="18"/>
          <w:szCs w:val="18"/>
        </w:rPr>
        <w:t xml:space="preserve">-Emissionen statt Kompensation, um seine von der Science </w:t>
      </w:r>
      <w:proofErr w:type="spellStart"/>
      <w:r w:rsidRPr="005B40DF">
        <w:rPr>
          <w:bCs/>
          <w:i/>
          <w:sz w:val="18"/>
          <w:szCs w:val="18"/>
        </w:rPr>
        <w:t>Based</w:t>
      </w:r>
      <w:proofErr w:type="spellEnd"/>
      <w:r w:rsidRPr="005B40DF">
        <w:rPr>
          <w:bCs/>
          <w:i/>
          <w:sz w:val="18"/>
          <w:szCs w:val="18"/>
        </w:rPr>
        <w:t xml:space="preserve"> Targets initiative wissenschaftlich fundierten Ziele bis 2030 und sein Ziel, bis 2040 ein CO</w:t>
      </w:r>
      <w:r w:rsidRPr="00263CEE">
        <w:rPr>
          <w:bCs/>
          <w:i/>
          <w:sz w:val="18"/>
          <w:szCs w:val="18"/>
          <w:vertAlign w:val="subscript"/>
        </w:rPr>
        <w:t>2</w:t>
      </w:r>
      <w:r w:rsidRPr="005B40DF">
        <w:rPr>
          <w:bCs/>
          <w:i/>
          <w:sz w:val="18"/>
          <w:szCs w:val="18"/>
        </w:rPr>
        <w:t xml:space="preserve">-negatives Unternehmen zu werden, zu erreichen. </w:t>
      </w:r>
      <w:r w:rsidR="008F6D96" w:rsidRPr="004E5092">
        <w:rPr>
          <w:rFonts w:cs="Arial"/>
          <w:i/>
          <w:iCs/>
          <w:noProof/>
          <w:sz w:val="18"/>
          <w:szCs w:val="18"/>
        </w:rPr>
        <w:t xml:space="preserve">Weitere Informationen zu nora auf </w:t>
      </w:r>
      <w:hyperlink r:id="rId13" w:history="1">
        <w:r w:rsidR="008F6D96" w:rsidRPr="004E5092">
          <w:rPr>
            <w:rStyle w:val="Hyperlink"/>
            <w:i/>
            <w:iCs/>
            <w:sz w:val="18"/>
            <w:szCs w:val="18"/>
          </w:rPr>
          <w:t>nora.com</w:t>
        </w:r>
      </w:hyperlink>
      <w:r w:rsidR="008F6D96" w:rsidRPr="004E5092">
        <w:rPr>
          <w:rFonts w:cs="Arial"/>
          <w:i/>
          <w:iCs/>
          <w:noProof/>
          <w:sz w:val="18"/>
          <w:szCs w:val="18"/>
        </w:rPr>
        <w:t xml:space="preserve">, </w:t>
      </w:r>
      <w:hyperlink r:id="rId14" w:history="1">
        <w:r w:rsidR="008F6D96" w:rsidRPr="004E5092">
          <w:rPr>
            <w:rStyle w:val="Hyperlink"/>
            <w:rFonts w:cs="Arial"/>
            <w:i/>
            <w:iCs/>
            <w:noProof/>
            <w:sz w:val="18"/>
            <w:szCs w:val="18"/>
          </w:rPr>
          <w:t>Instagram</w:t>
        </w:r>
      </w:hyperlink>
      <w:r w:rsidR="008F6D96" w:rsidRPr="004E5092">
        <w:rPr>
          <w:rStyle w:val="Hyperlink"/>
          <w:rFonts w:cs="Arial"/>
          <w:i/>
          <w:iCs/>
          <w:noProof/>
          <w:sz w:val="18"/>
          <w:szCs w:val="18"/>
        </w:rPr>
        <w:t xml:space="preserve">, </w:t>
      </w:r>
      <w:hyperlink r:id="rId15" w:history="1">
        <w:r w:rsidR="008F6D96" w:rsidRPr="004E5092">
          <w:rPr>
            <w:rStyle w:val="Hyperlink"/>
            <w:rFonts w:cs="Arial"/>
            <w:i/>
            <w:iCs/>
            <w:noProof/>
            <w:sz w:val="18"/>
            <w:szCs w:val="18"/>
          </w:rPr>
          <w:t>LinkedIn</w:t>
        </w:r>
      </w:hyperlink>
      <w:r w:rsidR="008F6D96" w:rsidRPr="004E5092">
        <w:rPr>
          <w:rFonts w:cs="Arial"/>
          <w:i/>
          <w:iCs/>
          <w:noProof/>
          <w:sz w:val="18"/>
          <w:szCs w:val="18"/>
        </w:rPr>
        <w:t xml:space="preserve"> und </w:t>
      </w:r>
      <w:hyperlink r:id="rId16" w:history="1">
        <w:r w:rsidR="008F6D96" w:rsidRPr="004E5092">
          <w:rPr>
            <w:rStyle w:val="Hyperlink"/>
            <w:rFonts w:cs="Arial"/>
            <w:i/>
            <w:iCs/>
            <w:noProof/>
            <w:sz w:val="18"/>
            <w:szCs w:val="18"/>
          </w:rPr>
          <w:t>YouTube</w:t>
        </w:r>
      </w:hyperlink>
      <w:r w:rsidR="008F6D96" w:rsidRPr="004E5092">
        <w:rPr>
          <w:rFonts w:cs="Arial"/>
          <w:i/>
          <w:iCs/>
          <w:noProof/>
          <w:sz w:val="18"/>
          <w:szCs w:val="18"/>
        </w:rPr>
        <w:t xml:space="preserve">. </w:t>
      </w:r>
    </w:p>
    <w:p w14:paraId="2EE2A5EC" w14:textId="77777777" w:rsidR="008F6D96" w:rsidRPr="004E5092" w:rsidRDefault="008F6D96" w:rsidP="008F6D96">
      <w:pPr>
        <w:rPr>
          <w:bCs/>
          <w:i/>
          <w:sz w:val="18"/>
          <w:szCs w:val="18"/>
        </w:rPr>
      </w:pPr>
    </w:p>
    <w:p w14:paraId="480418B0" w14:textId="77777777" w:rsidR="008F6D96" w:rsidRPr="008305EB" w:rsidRDefault="008F6D96" w:rsidP="008F6D96">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17" w:history="1">
        <w:r w:rsidRPr="008305EB">
          <w:rPr>
            <w:rStyle w:val="Hyperlink"/>
            <w:rFonts w:cs="Arial"/>
            <w:bCs/>
            <w:i/>
            <w:sz w:val="18"/>
            <w:szCs w:val="18"/>
          </w:rPr>
          <w:t>interface.com</w:t>
        </w:r>
      </w:hyperlink>
      <w:r w:rsidRPr="008305EB">
        <w:rPr>
          <w:rFonts w:cs="Arial"/>
          <w:bCs/>
          <w:i/>
          <w:sz w:val="18"/>
          <w:szCs w:val="18"/>
        </w:rPr>
        <w:t xml:space="preserve">, </w:t>
      </w:r>
      <w:hyperlink r:id="rId18" w:history="1">
        <w:r w:rsidRPr="008305EB">
          <w:rPr>
            <w:rStyle w:val="Hyperlink"/>
            <w:rFonts w:cs="Arial"/>
            <w:bCs/>
            <w:i/>
            <w:sz w:val="18"/>
            <w:szCs w:val="18"/>
          </w:rPr>
          <w:t>blog.interface.com</w:t>
        </w:r>
      </w:hyperlink>
      <w:r w:rsidRPr="008305EB">
        <w:rPr>
          <w:rFonts w:cs="Arial"/>
          <w:bCs/>
          <w:i/>
          <w:sz w:val="18"/>
          <w:szCs w:val="18"/>
        </w:rPr>
        <w:t xml:space="preserve"> und zur </w:t>
      </w:r>
      <w:hyperlink r:id="rId19" w:history="1">
        <w:r w:rsidRPr="008305EB">
          <w:rPr>
            <w:rStyle w:val="Hyperlink"/>
            <w:rFonts w:cs="Arial"/>
            <w:bCs/>
            <w:i/>
            <w:sz w:val="18"/>
            <w:szCs w:val="18"/>
          </w:rPr>
          <w:t>Nachhaltigkeitsreise</w:t>
        </w:r>
      </w:hyperlink>
      <w:r w:rsidRPr="008305EB">
        <w:rPr>
          <w:rFonts w:cs="Arial"/>
          <w:bCs/>
          <w:i/>
          <w:sz w:val="18"/>
          <w:szCs w:val="18"/>
        </w:rPr>
        <w:t>.</w:t>
      </w:r>
    </w:p>
    <w:p w14:paraId="6033FC7D" w14:textId="44DD5284" w:rsidR="00246196" w:rsidRDefault="008F6D96" w:rsidP="008F6D96">
      <w:pPr>
        <w:rPr>
          <w:rFonts w:cs="Arial"/>
          <w:i/>
          <w:sz w:val="18"/>
          <w:szCs w:val="18"/>
        </w:rPr>
      </w:pPr>
      <w:r w:rsidRPr="008305EB">
        <w:rPr>
          <w:rFonts w:cs="Arial"/>
          <w:bCs/>
          <w:i/>
          <w:sz w:val="18"/>
          <w:szCs w:val="18"/>
        </w:rPr>
        <w:t xml:space="preserve">Oder folgen Sie </w:t>
      </w:r>
      <w:r w:rsidRPr="008305EB">
        <w:rPr>
          <w:rFonts w:cs="Arial"/>
          <w:bCs/>
          <w:i/>
          <w:color w:val="000000"/>
          <w:sz w:val="18"/>
          <w:szCs w:val="18"/>
        </w:rPr>
        <w:t xml:space="preserve">auf Social Media: </w:t>
      </w:r>
      <w:hyperlink r:id="rId20" w:tgtFrame="_blank" w:history="1">
        <w:r w:rsidRPr="008305EB">
          <w:rPr>
            <w:rStyle w:val="Hyperlink"/>
            <w:rFonts w:cs="Arial"/>
            <w:i/>
            <w:sz w:val="18"/>
            <w:szCs w:val="18"/>
          </w:rPr>
          <w:t>Twitter</w:t>
        </w:r>
      </w:hyperlink>
      <w:r w:rsidRPr="008305EB">
        <w:rPr>
          <w:rFonts w:cs="Arial"/>
          <w:i/>
          <w:sz w:val="18"/>
          <w:szCs w:val="18"/>
        </w:rPr>
        <w:t>, </w:t>
      </w:r>
      <w:hyperlink r:id="rId21" w:tgtFrame="_blank" w:history="1">
        <w:r w:rsidRPr="008305EB">
          <w:rPr>
            <w:rStyle w:val="Hyperlink"/>
            <w:rFonts w:cs="Arial"/>
            <w:i/>
            <w:sz w:val="18"/>
            <w:szCs w:val="18"/>
          </w:rPr>
          <w:t>YouTube</w:t>
        </w:r>
      </w:hyperlink>
      <w:r w:rsidRPr="008305EB">
        <w:rPr>
          <w:rFonts w:cs="Arial"/>
          <w:i/>
          <w:sz w:val="18"/>
          <w:szCs w:val="18"/>
        </w:rPr>
        <w:t>, </w:t>
      </w:r>
      <w:hyperlink r:id="rId22" w:tgtFrame="_blank" w:history="1">
        <w:r w:rsidRPr="008305EB">
          <w:rPr>
            <w:rStyle w:val="Hyperlink"/>
            <w:rFonts w:cs="Arial"/>
            <w:i/>
            <w:sz w:val="18"/>
            <w:szCs w:val="18"/>
          </w:rPr>
          <w:t>Facebook</w:t>
        </w:r>
      </w:hyperlink>
      <w:r w:rsidRPr="008305EB">
        <w:rPr>
          <w:rFonts w:cs="Arial"/>
          <w:i/>
          <w:sz w:val="18"/>
          <w:szCs w:val="18"/>
        </w:rPr>
        <w:t>, </w:t>
      </w:r>
      <w:hyperlink r:id="rId23" w:tgtFrame="_blank" w:history="1">
        <w:r w:rsidRPr="008305EB">
          <w:rPr>
            <w:rStyle w:val="Hyperlink"/>
            <w:rFonts w:cs="Arial"/>
            <w:i/>
            <w:sz w:val="18"/>
            <w:szCs w:val="18"/>
          </w:rPr>
          <w:t>Pinterest</w:t>
        </w:r>
      </w:hyperlink>
      <w:r w:rsidRPr="008305EB">
        <w:rPr>
          <w:rFonts w:cs="Arial"/>
          <w:i/>
          <w:sz w:val="18"/>
          <w:szCs w:val="18"/>
        </w:rPr>
        <w:t>, </w:t>
      </w:r>
      <w:hyperlink r:id="rId24" w:tgtFrame="_blank" w:history="1">
        <w:r w:rsidRPr="008305EB">
          <w:rPr>
            <w:rStyle w:val="Hyperlink"/>
            <w:rFonts w:cs="Arial"/>
            <w:i/>
            <w:sz w:val="18"/>
            <w:szCs w:val="18"/>
          </w:rPr>
          <w:t>LinkedIn</w:t>
        </w:r>
      </w:hyperlink>
      <w:r w:rsidRPr="008305EB">
        <w:rPr>
          <w:rFonts w:cs="Arial"/>
          <w:i/>
          <w:sz w:val="18"/>
          <w:szCs w:val="18"/>
        </w:rPr>
        <w:t>, </w:t>
      </w:r>
      <w:hyperlink r:id="rId25"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6" w:tgtFrame="_blank" w:history="1">
        <w:r w:rsidRPr="008305EB">
          <w:rPr>
            <w:rStyle w:val="Hyperlink"/>
            <w:rFonts w:cs="Arial"/>
            <w:i/>
            <w:sz w:val="18"/>
            <w:szCs w:val="18"/>
          </w:rPr>
          <w:t>Vimeo</w:t>
        </w:r>
      </w:hyperlink>
      <w:r w:rsidRPr="008305EB">
        <w:rPr>
          <w:rFonts w:cs="Arial"/>
          <w:i/>
          <w:sz w:val="18"/>
          <w:szCs w:val="18"/>
        </w:rPr>
        <w:t>.</w:t>
      </w:r>
    </w:p>
    <w:p w14:paraId="456A3E79" w14:textId="77777777" w:rsidR="008F6D96" w:rsidRDefault="008F6D96" w:rsidP="008F6D96">
      <w:pPr>
        <w:rPr>
          <w:rFonts w:cs="Arial"/>
          <w:bCs/>
          <w:i/>
          <w:sz w:val="18"/>
          <w:szCs w:val="18"/>
        </w:rPr>
      </w:pPr>
      <w:bookmarkStart w:id="4" w:name="_Hlk13046668"/>
    </w:p>
    <w:p w14:paraId="17EB737D" w14:textId="77777777" w:rsidR="008F6D96" w:rsidRDefault="008F6D96" w:rsidP="008F6D96">
      <w:pPr>
        <w:rPr>
          <w:rFonts w:cs="Arial"/>
          <w:bCs/>
          <w:i/>
          <w:sz w:val="18"/>
          <w:szCs w:val="18"/>
        </w:rPr>
      </w:pPr>
    </w:p>
    <w:p w14:paraId="3EBA397C" w14:textId="77777777" w:rsidR="008F6D96" w:rsidRDefault="008F6D96" w:rsidP="008F6D96">
      <w:pPr>
        <w:rPr>
          <w:rFonts w:cs="Arial"/>
          <w:bCs/>
          <w:i/>
          <w:sz w:val="18"/>
          <w:szCs w:val="18"/>
        </w:rPr>
      </w:pPr>
      <w:r>
        <w:rPr>
          <w:b/>
          <w:sz w:val="18"/>
          <w:szCs w:val="18"/>
        </w:rPr>
        <w:t>Pressekontakt:</w:t>
      </w:r>
    </w:p>
    <w:p w14:paraId="093C10EF" w14:textId="77777777" w:rsidR="008F6D96" w:rsidRDefault="008F6D96" w:rsidP="008F6D96">
      <w:pPr>
        <w:rPr>
          <w:i/>
          <w:sz w:val="18"/>
          <w:szCs w:val="18"/>
        </w:rPr>
      </w:pPr>
    </w:p>
    <w:p w14:paraId="60624DDB" w14:textId="77777777" w:rsidR="008F6D96" w:rsidRDefault="008F6D96" w:rsidP="008F6D96">
      <w:pPr>
        <w:rPr>
          <w:b/>
          <w:bCs/>
          <w:sz w:val="18"/>
          <w:szCs w:val="18"/>
        </w:rPr>
      </w:pPr>
      <w:r>
        <w:rPr>
          <w:b/>
          <w:bCs/>
          <w:sz w:val="18"/>
          <w:szCs w:val="18"/>
        </w:rPr>
        <w:t>nora systems GmbH</w:t>
      </w:r>
    </w:p>
    <w:p w14:paraId="3651AAC4" w14:textId="77777777" w:rsidR="008F6D96" w:rsidRDefault="008F6D96" w:rsidP="008F6D96">
      <w:pPr>
        <w:rPr>
          <w:sz w:val="18"/>
          <w:szCs w:val="18"/>
        </w:rPr>
      </w:pPr>
      <w:r>
        <w:rPr>
          <w:sz w:val="18"/>
          <w:szCs w:val="18"/>
        </w:rPr>
        <w:t>Doris Janik</w:t>
      </w:r>
    </w:p>
    <w:p w14:paraId="761103BB" w14:textId="77777777" w:rsidR="008F6D96" w:rsidRDefault="008F6D96" w:rsidP="008F6D96">
      <w:pPr>
        <w:rPr>
          <w:sz w:val="18"/>
          <w:szCs w:val="18"/>
        </w:rPr>
      </w:pPr>
      <w:r>
        <w:rPr>
          <w:sz w:val="18"/>
          <w:szCs w:val="18"/>
        </w:rPr>
        <w:t>Pressereferentin</w:t>
      </w:r>
    </w:p>
    <w:p w14:paraId="05C917AC" w14:textId="77777777" w:rsidR="008F6D96" w:rsidRDefault="008F6D96" w:rsidP="008F6D96">
      <w:pPr>
        <w:rPr>
          <w:sz w:val="18"/>
          <w:szCs w:val="18"/>
        </w:rPr>
      </w:pPr>
    </w:p>
    <w:p w14:paraId="0E9DC2FB" w14:textId="77777777" w:rsidR="008F6D96" w:rsidRDefault="008F6D96" w:rsidP="008F6D96">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554DD214" w14:textId="77777777" w:rsidR="008F6D96" w:rsidRPr="00290657" w:rsidRDefault="008F6D96" w:rsidP="008F6D96">
      <w:pPr>
        <w:rPr>
          <w:sz w:val="18"/>
          <w:szCs w:val="18"/>
        </w:rPr>
      </w:pPr>
      <w:r w:rsidRPr="00290657">
        <w:rPr>
          <w:sz w:val="18"/>
          <w:szCs w:val="18"/>
        </w:rPr>
        <w:t>Tel.: +173.30.22.174</w:t>
      </w:r>
      <w:r w:rsidRPr="00290657">
        <w:rPr>
          <w:sz w:val="18"/>
          <w:szCs w:val="18"/>
        </w:rPr>
        <w:br/>
        <w:t xml:space="preserve">Mail: </w:t>
      </w:r>
      <w:hyperlink r:id="rId27" w:history="1">
        <w:r w:rsidRPr="00290657">
          <w:rPr>
            <w:rStyle w:val="Hyperlink"/>
            <w:sz w:val="18"/>
            <w:szCs w:val="18"/>
          </w:rPr>
          <w:t>presse@nora.com</w:t>
        </w:r>
      </w:hyperlink>
      <w:r w:rsidRPr="00290657">
        <w:rPr>
          <w:sz w:val="18"/>
          <w:szCs w:val="18"/>
        </w:rPr>
        <w:br/>
        <w:t xml:space="preserve">Internet: </w:t>
      </w:r>
      <w:hyperlink r:id="rId28" w:tgtFrame="_blank" w:history="1">
        <w:r w:rsidRPr="00290657">
          <w:rPr>
            <w:rStyle w:val="Hyperlink"/>
            <w:sz w:val="18"/>
            <w:szCs w:val="18"/>
          </w:rPr>
          <w:t>www.nora.com/de</w:t>
        </w:r>
      </w:hyperlink>
    </w:p>
    <w:p w14:paraId="25811A44" w14:textId="77777777" w:rsidR="008F6D96" w:rsidRPr="00290657" w:rsidRDefault="008F6D96" w:rsidP="008F6D96">
      <w:pPr>
        <w:rPr>
          <w:color w:val="000000"/>
          <w:sz w:val="18"/>
          <w:szCs w:val="18"/>
        </w:rPr>
      </w:pPr>
    </w:p>
    <w:p w14:paraId="64D963BD" w14:textId="77777777" w:rsidR="008F6D96" w:rsidRPr="00290657" w:rsidRDefault="008F6D96" w:rsidP="008F6D96">
      <w:pPr>
        <w:rPr>
          <w:color w:val="000000"/>
          <w:sz w:val="18"/>
          <w:szCs w:val="18"/>
        </w:rPr>
      </w:pPr>
    </w:p>
    <w:bookmarkEnd w:id="4"/>
    <w:p w14:paraId="02D43CFB" w14:textId="77777777" w:rsidR="008F6D96" w:rsidRDefault="008F6D96" w:rsidP="008F6D96">
      <w:pPr>
        <w:autoSpaceDE w:val="0"/>
        <w:autoSpaceDN w:val="0"/>
        <w:adjustRightInd w:val="0"/>
        <w:jc w:val="both"/>
        <w:rPr>
          <w:b/>
          <w:bCs/>
          <w:sz w:val="18"/>
          <w:szCs w:val="18"/>
          <w:lang w:val="en-US"/>
        </w:rPr>
      </w:pPr>
      <w:r w:rsidRPr="360B50E8">
        <w:rPr>
          <w:b/>
          <w:bCs/>
          <w:sz w:val="18"/>
          <w:szCs w:val="18"/>
          <w:lang w:val="en-US"/>
        </w:rPr>
        <w:t>BCW GmbH</w:t>
      </w:r>
    </w:p>
    <w:tbl>
      <w:tblPr>
        <w:tblStyle w:val="Tabellenraster"/>
        <w:tblW w:w="0" w:type="auto"/>
        <w:tblLook w:val="04A0" w:firstRow="1" w:lastRow="0" w:firstColumn="1" w:lastColumn="0" w:noHBand="0" w:noVBand="1"/>
      </w:tblPr>
      <w:tblGrid>
        <w:gridCol w:w="4531"/>
        <w:gridCol w:w="4531"/>
      </w:tblGrid>
      <w:tr w:rsidR="008F6D96" w:rsidRPr="00134830" w14:paraId="10227094" w14:textId="77777777" w:rsidTr="00567B9B">
        <w:tc>
          <w:tcPr>
            <w:tcW w:w="4531" w:type="dxa"/>
            <w:tcBorders>
              <w:top w:val="nil"/>
              <w:left w:val="nil"/>
              <w:bottom w:val="nil"/>
              <w:right w:val="nil"/>
            </w:tcBorders>
          </w:tcPr>
          <w:p w14:paraId="23340B34" w14:textId="77777777" w:rsidR="008F6D96" w:rsidRPr="00C218EE" w:rsidRDefault="008F6D96" w:rsidP="00567B9B">
            <w:pPr>
              <w:spacing w:line="259" w:lineRule="auto"/>
              <w:ind w:left="-113"/>
              <w:jc w:val="both"/>
              <w:rPr>
                <w:lang w:val="en-US"/>
              </w:rPr>
            </w:pPr>
            <w:r w:rsidRPr="360B50E8">
              <w:rPr>
                <w:sz w:val="18"/>
                <w:szCs w:val="18"/>
                <w:lang w:val="en-US"/>
              </w:rPr>
              <w:t>Tanja Stephani</w:t>
            </w:r>
          </w:p>
          <w:p w14:paraId="1E9E8F34" w14:textId="77777777" w:rsidR="008F6D96" w:rsidRPr="00DB14CD" w:rsidRDefault="008F6D96" w:rsidP="00567B9B">
            <w:pPr>
              <w:autoSpaceDE w:val="0"/>
              <w:autoSpaceDN w:val="0"/>
              <w:adjustRightInd w:val="0"/>
              <w:ind w:left="-113"/>
              <w:jc w:val="both"/>
              <w:rPr>
                <w:sz w:val="18"/>
                <w:szCs w:val="18"/>
                <w:lang w:val="en-US"/>
              </w:rPr>
            </w:pPr>
            <w:r w:rsidRPr="360B50E8">
              <w:rPr>
                <w:sz w:val="18"/>
                <w:szCs w:val="18"/>
                <w:lang w:val="en-US"/>
              </w:rPr>
              <w:t>Senior Account Director</w:t>
            </w:r>
          </w:p>
          <w:p w14:paraId="43E8890B" w14:textId="77777777" w:rsidR="008F6D96" w:rsidRPr="00DB14CD" w:rsidRDefault="008F6D96" w:rsidP="00567B9B">
            <w:pPr>
              <w:autoSpaceDE w:val="0"/>
              <w:autoSpaceDN w:val="0"/>
              <w:adjustRightInd w:val="0"/>
              <w:ind w:left="-113"/>
              <w:jc w:val="both"/>
              <w:rPr>
                <w:bCs/>
                <w:sz w:val="18"/>
                <w:szCs w:val="18"/>
                <w:lang w:val="en-US"/>
              </w:rPr>
            </w:pPr>
          </w:p>
          <w:p w14:paraId="4ADE4BF4" w14:textId="77777777" w:rsidR="008F6D96" w:rsidRDefault="008F6D96" w:rsidP="00567B9B">
            <w:pPr>
              <w:ind w:left="-113"/>
              <w:jc w:val="both"/>
              <w:rPr>
                <w:sz w:val="18"/>
                <w:szCs w:val="18"/>
              </w:rPr>
            </w:pPr>
            <w:proofErr w:type="spellStart"/>
            <w:r w:rsidRPr="00C218EE">
              <w:rPr>
                <w:sz w:val="18"/>
                <w:szCs w:val="18"/>
                <w:lang w:val="en-US"/>
              </w:rPr>
              <w:t>Darmstädter</w:t>
            </w:r>
            <w:proofErr w:type="spellEnd"/>
            <w:r w:rsidRPr="00C218EE">
              <w:rPr>
                <w:sz w:val="18"/>
                <w:szCs w:val="18"/>
                <w:lang w:val="en-US"/>
              </w:rPr>
              <w:t xml:space="preserve"> </w:t>
            </w:r>
            <w:proofErr w:type="spellStart"/>
            <w:r w:rsidRPr="00C218EE">
              <w:rPr>
                <w:sz w:val="18"/>
                <w:szCs w:val="18"/>
                <w:lang w:val="en-US"/>
              </w:rPr>
              <w:t>Landstr</w:t>
            </w:r>
            <w:proofErr w:type="spellEnd"/>
            <w:r w:rsidRPr="00C218EE">
              <w:rPr>
                <w:sz w:val="18"/>
                <w:szCs w:val="18"/>
                <w:lang w:val="en-US"/>
              </w:rPr>
              <w:t xml:space="preserve">. </w:t>
            </w:r>
            <w:r w:rsidRPr="360B50E8">
              <w:rPr>
                <w:sz w:val="18"/>
                <w:szCs w:val="18"/>
              </w:rPr>
              <w:t>122</w:t>
            </w:r>
          </w:p>
          <w:p w14:paraId="4D14AB21" w14:textId="77777777" w:rsidR="008F6D96" w:rsidRDefault="008F6D96" w:rsidP="00567B9B">
            <w:pPr>
              <w:spacing w:line="259" w:lineRule="auto"/>
              <w:ind w:left="-113"/>
              <w:jc w:val="both"/>
            </w:pPr>
            <w:r w:rsidRPr="360B50E8">
              <w:rPr>
                <w:sz w:val="18"/>
                <w:szCs w:val="18"/>
              </w:rPr>
              <w:t>60589 Frankfurt am Main</w:t>
            </w:r>
          </w:p>
          <w:p w14:paraId="2CF5E283" w14:textId="77777777" w:rsidR="008F6D96" w:rsidRDefault="008F6D96" w:rsidP="00567B9B">
            <w:pPr>
              <w:autoSpaceDE w:val="0"/>
              <w:autoSpaceDN w:val="0"/>
              <w:adjustRightInd w:val="0"/>
              <w:ind w:left="-113"/>
              <w:jc w:val="both"/>
              <w:rPr>
                <w:sz w:val="18"/>
                <w:szCs w:val="18"/>
              </w:rPr>
            </w:pPr>
            <w:r w:rsidRPr="360B50E8">
              <w:rPr>
                <w:sz w:val="18"/>
                <w:szCs w:val="18"/>
              </w:rPr>
              <w:t>Tel.: +49.152.0866.36.26</w:t>
            </w:r>
          </w:p>
          <w:p w14:paraId="6FFF870A" w14:textId="77777777" w:rsidR="008F6D96" w:rsidRPr="004A501A" w:rsidRDefault="008F6D96" w:rsidP="00567B9B">
            <w:pPr>
              <w:spacing w:line="259" w:lineRule="auto"/>
              <w:ind w:left="-113"/>
              <w:jc w:val="both"/>
              <w:rPr>
                <w:color w:val="0000FF"/>
                <w:sz w:val="18"/>
                <w:szCs w:val="18"/>
                <w:u w:val="single"/>
              </w:rPr>
            </w:pPr>
            <w:r w:rsidRPr="004A501A">
              <w:rPr>
                <w:sz w:val="18"/>
                <w:szCs w:val="18"/>
              </w:rPr>
              <w:t xml:space="preserve">Mail: </w:t>
            </w:r>
            <w:hyperlink r:id="rId29" w:history="1">
              <w:r w:rsidRPr="004A501A">
                <w:rPr>
                  <w:rStyle w:val="Hyperlink"/>
                  <w:sz w:val="18"/>
                  <w:szCs w:val="18"/>
                </w:rPr>
                <w:t>Tanja.Stephani@bcw-global.com</w:t>
              </w:r>
            </w:hyperlink>
            <w:r w:rsidRPr="004A501A">
              <w:rPr>
                <w:sz w:val="18"/>
                <w:szCs w:val="18"/>
              </w:rPr>
              <w:t xml:space="preserve"> </w:t>
            </w:r>
          </w:p>
          <w:p w14:paraId="38EC8777" w14:textId="77777777" w:rsidR="008F6D96" w:rsidRPr="004A501A" w:rsidRDefault="008F6D96" w:rsidP="00567B9B">
            <w:pPr>
              <w:autoSpaceDE w:val="0"/>
              <w:autoSpaceDN w:val="0"/>
              <w:adjustRightInd w:val="0"/>
              <w:jc w:val="both"/>
              <w:rPr>
                <w:b/>
                <w:bCs/>
                <w:sz w:val="18"/>
                <w:szCs w:val="18"/>
              </w:rPr>
            </w:pPr>
          </w:p>
        </w:tc>
        <w:tc>
          <w:tcPr>
            <w:tcW w:w="4531" w:type="dxa"/>
            <w:tcBorders>
              <w:top w:val="nil"/>
              <w:left w:val="nil"/>
              <w:bottom w:val="nil"/>
              <w:right w:val="nil"/>
            </w:tcBorders>
          </w:tcPr>
          <w:p w14:paraId="6515AB62" w14:textId="77777777" w:rsidR="008F6D96" w:rsidRPr="00C218EE" w:rsidRDefault="008F6D96" w:rsidP="00567B9B">
            <w:pPr>
              <w:spacing w:line="259" w:lineRule="auto"/>
              <w:jc w:val="both"/>
              <w:rPr>
                <w:lang w:val="en-US"/>
              </w:rPr>
            </w:pPr>
            <w:r>
              <w:rPr>
                <w:sz w:val="18"/>
                <w:szCs w:val="18"/>
                <w:lang w:val="en-US"/>
              </w:rPr>
              <w:t>Johanna Weisig</w:t>
            </w:r>
          </w:p>
          <w:p w14:paraId="0B5CAF90" w14:textId="04B12815" w:rsidR="008F6D96" w:rsidRPr="00DB14CD" w:rsidRDefault="006D7BE2" w:rsidP="00567B9B">
            <w:pPr>
              <w:autoSpaceDE w:val="0"/>
              <w:autoSpaceDN w:val="0"/>
              <w:adjustRightInd w:val="0"/>
              <w:jc w:val="both"/>
              <w:rPr>
                <w:sz w:val="18"/>
                <w:szCs w:val="18"/>
                <w:lang w:val="en-US"/>
              </w:rPr>
            </w:pPr>
            <w:r>
              <w:rPr>
                <w:sz w:val="18"/>
                <w:szCs w:val="18"/>
                <w:lang w:val="en-US"/>
              </w:rPr>
              <w:t xml:space="preserve">Senior </w:t>
            </w:r>
            <w:r w:rsidR="008F6D96">
              <w:rPr>
                <w:sz w:val="18"/>
                <w:szCs w:val="18"/>
                <w:lang w:val="en-US"/>
              </w:rPr>
              <w:t>Account Executive</w:t>
            </w:r>
          </w:p>
          <w:p w14:paraId="7DC7DC6F" w14:textId="77777777" w:rsidR="008F6D96" w:rsidRPr="00DB14CD" w:rsidRDefault="008F6D96" w:rsidP="00567B9B">
            <w:pPr>
              <w:autoSpaceDE w:val="0"/>
              <w:autoSpaceDN w:val="0"/>
              <w:adjustRightInd w:val="0"/>
              <w:jc w:val="both"/>
              <w:rPr>
                <w:bCs/>
                <w:sz w:val="18"/>
                <w:szCs w:val="18"/>
                <w:lang w:val="en-US"/>
              </w:rPr>
            </w:pPr>
          </w:p>
          <w:p w14:paraId="77608635" w14:textId="77777777" w:rsidR="008F6D96" w:rsidRDefault="008F6D96" w:rsidP="00567B9B">
            <w:pPr>
              <w:jc w:val="both"/>
              <w:rPr>
                <w:sz w:val="18"/>
                <w:szCs w:val="18"/>
              </w:rPr>
            </w:pPr>
            <w:proofErr w:type="spellStart"/>
            <w:r w:rsidRPr="00315324">
              <w:rPr>
                <w:sz w:val="18"/>
                <w:szCs w:val="18"/>
                <w:lang w:val="en-US"/>
              </w:rPr>
              <w:t>Darmstädter</w:t>
            </w:r>
            <w:proofErr w:type="spellEnd"/>
            <w:r w:rsidRPr="00315324">
              <w:rPr>
                <w:sz w:val="18"/>
                <w:szCs w:val="18"/>
                <w:lang w:val="en-US"/>
              </w:rPr>
              <w:t xml:space="preserve"> </w:t>
            </w:r>
            <w:proofErr w:type="spellStart"/>
            <w:r w:rsidRPr="00315324">
              <w:rPr>
                <w:sz w:val="18"/>
                <w:szCs w:val="18"/>
                <w:lang w:val="en-US"/>
              </w:rPr>
              <w:t>Landstr</w:t>
            </w:r>
            <w:proofErr w:type="spellEnd"/>
            <w:r w:rsidRPr="00315324">
              <w:rPr>
                <w:sz w:val="18"/>
                <w:szCs w:val="18"/>
                <w:lang w:val="en-US"/>
              </w:rPr>
              <w:t xml:space="preserve">. </w:t>
            </w:r>
            <w:r w:rsidRPr="360B50E8">
              <w:rPr>
                <w:sz w:val="18"/>
                <w:szCs w:val="18"/>
              </w:rPr>
              <w:t>122</w:t>
            </w:r>
          </w:p>
          <w:p w14:paraId="4D099112" w14:textId="77777777" w:rsidR="008F6D96" w:rsidRDefault="008F6D96" w:rsidP="00567B9B">
            <w:pPr>
              <w:spacing w:line="259" w:lineRule="auto"/>
              <w:jc w:val="both"/>
            </w:pPr>
            <w:r w:rsidRPr="360B50E8">
              <w:rPr>
                <w:sz w:val="18"/>
                <w:szCs w:val="18"/>
              </w:rPr>
              <w:t>60589 Frankfurt am Main</w:t>
            </w:r>
          </w:p>
          <w:p w14:paraId="030F3616" w14:textId="77777777" w:rsidR="008F6D96" w:rsidRDefault="008F6D96" w:rsidP="00567B9B">
            <w:pPr>
              <w:autoSpaceDE w:val="0"/>
              <w:autoSpaceDN w:val="0"/>
              <w:adjustRightInd w:val="0"/>
              <w:jc w:val="both"/>
              <w:rPr>
                <w:sz w:val="18"/>
                <w:szCs w:val="18"/>
              </w:rPr>
            </w:pPr>
            <w:r w:rsidRPr="360B50E8">
              <w:rPr>
                <w:sz w:val="18"/>
                <w:szCs w:val="18"/>
              </w:rPr>
              <w:t xml:space="preserve">Tel.: </w:t>
            </w:r>
            <w:r w:rsidRPr="006F5578">
              <w:rPr>
                <w:sz w:val="18"/>
                <w:szCs w:val="18"/>
              </w:rPr>
              <w:t>+49</w:t>
            </w:r>
            <w:r>
              <w:rPr>
                <w:sz w:val="18"/>
                <w:szCs w:val="18"/>
              </w:rPr>
              <w:t>.</w:t>
            </w:r>
            <w:r w:rsidRPr="006F5578">
              <w:rPr>
                <w:sz w:val="18"/>
                <w:szCs w:val="18"/>
              </w:rPr>
              <w:t>172</w:t>
            </w:r>
            <w:r>
              <w:rPr>
                <w:sz w:val="18"/>
                <w:szCs w:val="18"/>
              </w:rPr>
              <w:t>.</w:t>
            </w:r>
            <w:r w:rsidRPr="006F5578">
              <w:rPr>
                <w:sz w:val="18"/>
                <w:szCs w:val="18"/>
              </w:rPr>
              <w:t>6397</w:t>
            </w:r>
            <w:r>
              <w:rPr>
                <w:sz w:val="18"/>
                <w:szCs w:val="18"/>
              </w:rPr>
              <w:t>.</w:t>
            </w:r>
            <w:r w:rsidRPr="006F5578">
              <w:rPr>
                <w:sz w:val="18"/>
                <w:szCs w:val="18"/>
              </w:rPr>
              <w:t>592</w:t>
            </w:r>
          </w:p>
          <w:p w14:paraId="799A9599" w14:textId="77777777" w:rsidR="008F6D96" w:rsidRPr="004E6888" w:rsidRDefault="008F6D96" w:rsidP="00567B9B">
            <w:pPr>
              <w:spacing w:line="259" w:lineRule="auto"/>
              <w:jc w:val="both"/>
              <w:rPr>
                <w:color w:val="0000FF"/>
                <w:sz w:val="18"/>
                <w:szCs w:val="18"/>
                <w:u w:val="single"/>
              </w:rPr>
            </w:pPr>
            <w:r w:rsidRPr="004E6888">
              <w:rPr>
                <w:sz w:val="18"/>
                <w:szCs w:val="18"/>
              </w:rPr>
              <w:t xml:space="preserve">Mail: </w:t>
            </w:r>
            <w:hyperlink r:id="rId30" w:history="1">
              <w:r w:rsidRPr="004E6888">
                <w:rPr>
                  <w:rStyle w:val="Hyperlink"/>
                  <w:sz w:val="18"/>
                  <w:szCs w:val="18"/>
                </w:rPr>
                <w:t>Johanna.Weisig@bcw-global.com</w:t>
              </w:r>
            </w:hyperlink>
            <w:r w:rsidRPr="004E6888">
              <w:rPr>
                <w:sz w:val="18"/>
                <w:szCs w:val="18"/>
              </w:rPr>
              <w:t xml:space="preserve"> </w:t>
            </w:r>
          </w:p>
          <w:p w14:paraId="3A6A03D9" w14:textId="77777777" w:rsidR="008F6D96" w:rsidRPr="004E6888" w:rsidRDefault="008F6D96" w:rsidP="00567B9B">
            <w:pPr>
              <w:autoSpaceDE w:val="0"/>
              <w:autoSpaceDN w:val="0"/>
              <w:adjustRightInd w:val="0"/>
              <w:jc w:val="both"/>
              <w:rPr>
                <w:b/>
                <w:bCs/>
                <w:sz w:val="18"/>
                <w:szCs w:val="18"/>
              </w:rPr>
            </w:pPr>
          </w:p>
        </w:tc>
      </w:tr>
    </w:tbl>
    <w:p w14:paraId="537036F7" w14:textId="77777777" w:rsidR="004F419C" w:rsidRPr="004E6888" w:rsidRDefault="004F419C" w:rsidP="008F6D96">
      <w:pPr>
        <w:rPr>
          <w:bCs/>
          <w:color w:val="0000FF"/>
          <w:sz w:val="18"/>
          <w:szCs w:val="18"/>
          <w:u w:val="single"/>
        </w:rPr>
      </w:pPr>
    </w:p>
    <w:sectPr w:rsidR="004F419C" w:rsidRPr="004E6888" w:rsidSect="00EA5AC3">
      <w:headerReference w:type="default" r:id="rId31"/>
      <w:footerReference w:type="default" r:id="rId32"/>
      <w:headerReference w:type="first" r:id="rId3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7506" w14:textId="77777777" w:rsidR="00F91944" w:rsidRDefault="00F91944">
      <w:r>
        <w:separator/>
      </w:r>
    </w:p>
  </w:endnote>
  <w:endnote w:type="continuationSeparator" w:id="0">
    <w:p w14:paraId="663EFDB1" w14:textId="77777777" w:rsidR="00F91944" w:rsidRDefault="00F9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7D68" w14:textId="77777777" w:rsidR="00F91944" w:rsidRDefault="00F91944">
      <w:r>
        <w:separator/>
      </w:r>
    </w:p>
  </w:footnote>
  <w:footnote w:type="continuationSeparator" w:id="0">
    <w:p w14:paraId="65D4B6F8" w14:textId="77777777" w:rsidR="00F91944" w:rsidRDefault="00F9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1D3E7BEE" w:rsidR="00FC15A0" w:rsidRDefault="0011724D" w:rsidP="00FC15A0">
    <w:pPr>
      <w:pStyle w:val="Kopfzeile"/>
    </w:pPr>
    <w:r>
      <w:rPr>
        <w:noProof/>
      </w:rPr>
      <w:drawing>
        <wp:anchor distT="0" distB="0" distL="114300" distR="114300" simplePos="0" relativeHeight="251658240" behindDoc="0" locked="0" layoutInCell="1" allowOverlap="1" wp14:anchorId="508EC144" wp14:editId="4E8D4936">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0CB9A23E" w14:textId="77777777" w:rsidR="006F44E2" w:rsidRPr="006F44E2" w:rsidRDefault="006F44E2" w:rsidP="006F44E2">
    <w:pPr>
      <w:pStyle w:val="Kopfzeile"/>
      <w:rPr>
        <w:noProof/>
        <w:lang w:val="de-DE"/>
      </w:rPr>
    </w:pPr>
    <w:r>
      <w:rPr>
        <w:noProof/>
        <w:lang w:val="de-DE"/>
      </w:rPr>
      <w:t>Referenzobjekt</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2C3711FD" w:rsidR="00EA2F8C" w:rsidRDefault="0011724D" w:rsidP="00EA2F8C">
    <w:pPr>
      <w:pStyle w:val="Kopfzeile"/>
    </w:pPr>
    <w:r>
      <w:rPr>
        <w:noProof/>
      </w:rPr>
      <w:drawing>
        <wp:anchor distT="0" distB="0" distL="114300" distR="114300" simplePos="0" relativeHeight="251657216" behindDoc="0" locked="0" layoutInCell="1" allowOverlap="1" wp14:anchorId="0F99382E" wp14:editId="5763D6DF">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2C6A30B8" w:rsidR="00ED16FE" w:rsidRPr="006F44E2" w:rsidRDefault="006F44E2" w:rsidP="00394FF8">
    <w:pPr>
      <w:pStyle w:val="Kopfzeile"/>
      <w:rPr>
        <w:noProof/>
        <w:lang w:val="de-DE"/>
      </w:rPr>
    </w:pPr>
    <w:r>
      <w:rPr>
        <w:noProof/>
        <w:lang w:val="de-DE"/>
      </w:rPr>
      <w:t>Referenzobjekt</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B419C0"/>
    <w:multiLevelType w:val="hybridMultilevel"/>
    <w:tmpl w:val="3B8CE6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80860336">
    <w:abstractNumId w:val="0"/>
  </w:num>
  <w:num w:numId="2" w16cid:durableId="960577641">
    <w:abstractNumId w:val="0"/>
  </w:num>
  <w:num w:numId="3" w16cid:durableId="1862012896">
    <w:abstractNumId w:val="0"/>
  </w:num>
  <w:num w:numId="4" w16cid:durableId="1418870222">
    <w:abstractNumId w:val="2"/>
  </w:num>
  <w:num w:numId="5" w16cid:durableId="58388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11A9"/>
    <w:rsid w:val="00001246"/>
    <w:rsid w:val="00001327"/>
    <w:rsid w:val="000024B9"/>
    <w:rsid w:val="000041BB"/>
    <w:rsid w:val="00004BF3"/>
    <w:rsid w:val="0000664B"/>
    <w:rsid w:val="0000770A"/>
    <w:rsid w:val="00007830"/>
    <w:rsid w:val="00010930"/>
    <w:rsid w:val="0001523A"/>
    <w:rsid w:val="00015602"/>
    <w:rsid w:val="00015AD3"/>
    <w:rsid w:val="00015C54"/>
    <w:rsid w:val="00016D23"/>
    <w:rsid w:val="00016D62"/>
    <w:rsid w:val="000177EB"/>
    <w:rsid w:val="00017C83"/>
    <w:rsid w:val="000219D9"/>
    <w:rsid w:val="000249AB"/>
    <w:rsid w:val="00026257"/>
    <w:rsid w:val="00026B9C"/>
    <w:rsid w:val="0002779F"/>
    <w:rsid w:val="00027FF3"/>
    <w:rsid w:val="00030713"/>
    <w:rsid w:val="000356E2"/>
    <w:rsid w:val="000358F1"/>
    <w:rsid w:val="00036B4A"/>
    <w:rsid w:val="00041DDE"/>
    <w:rsid w:val="000422B2"/>
    <w:rsid w:val="00044D65"/>
    <w:rsid w:val="000475A4"/>
    <w:rsid w:val="000479B2"/>
    <w:rsid w:val="00050333"/>
    <w:rsid w:val="00050B89"/>
    <w:rsid w:val="00050D9F"/>
    <w:rsid w:val="0005269E"/>
    <w:rsid w:val="00057A4C"/>
    <w:rsid w:val="00060407"/>
    <w:rsid w:val="00060EFF"/>
    <w:rsid w:val="00061687"/>
    <w:rsid w:val="000636FA"/>
    <w:rsid w:val="00063C2B"/>
    <w:rsid w:val="00063F48"/>
    <w:rsid w:val="000659FC"/>
    <w:rsid w:val="00066B9D"/>
    <w:rsid w:val="000716AD"/>
    <w:rsid w:val="00071D13"/>
    <w:rsid w:val="000744F6"/>
    <w:rsid w:val="00076EE6"/>
    <w:rsid w:val="00077E9D"/>
    <w:rsid w:val="000818AD"/>
    <w:rsid w:val="00083896"/>
    <w:rsid w:val="00084F94"/>
    <w:rsid w:val="00085B96"/>
    <w:rsid w:val="000869DC"/>
    <w:rsid w:val="000914DE"/>
    <w:rsid w:val="000917A1"/>
    <w:rsid w:val="00092B08"/>
    <w:rsid w:val="000968CB"/>
    <w:rsid w:val="00096E2F"/>
    <w:rsid w:val="000A0B01"/>
    <w:rsid w:val="000A1F7C"/>
    <w:rsid w:val="000A2614"/>
    <w:rsid w:val="000A3BFB"/>
    <w:rsid w:val="000A491C"/>
    <w:rsid w:val="000A63A6"/>
    <w:rsid w:val="000A7213"/>
    <w:rsid w:val="000B04B3"/>
    <w:rsid w:val="000B096D"/>
    <w:rsid w:val="000B2D3C"/>
    <w:rsid w:val="000B434B"/>
    <w:rsid w:val="000B5163"/>
    <w:rsid w:val="000B5C04"/>
    <w:rsid w:val="000B5D68"/>
    <w:rsid w:val="000B6805"/>
    <w:rsid w:val="000B7A8C"/>
    <w:rsid w:val="000C12C5"/>
    <w:rsid w:val="000C346F"/>
    <w:rsid w:val="000C433C"/>
    <w:rsid w:val="000C51BE"/>
    <w:rsid w:val="000D0ACA"/>
    <w:rsid w:val="000D1819"/>
    <w:rsid w:val="000D3BD4"/>
    <w:rsid w:val="000D5C6C"/>
    <w:rsid w:val="000D64F2"/>
    <w:rsid w:val="000D67A2"/>
    <w:rsid w:val="000E0492"/>
    <w:rsid w:val="000E04C9"/>
    <w:rsid w:val="000E12D8"/>
    <w:rsid w:val="000E5135"/>
    <w:rsid w:val="000E541E"/>
    <w:rsid w:val="000E678F"/>
    <w:rsid w:val="000F1228"/>
    <w:rsid w:val="000F295D"/>
    <w:rsid w:val="000F52F1"/>
    <w:rsid w:val="000F5636"/>
    <w:rsid w:val="00100E4B"/>
    <w:rsid w:val="00101D64"/>
    <w:rsid w:val="00102EF6"/>
    <w:rsid w:val="001037E9"/>
    <w:rsid w:val="00104543"/>
    <w:rsid w:val="00104735"/>
    <w:rsid w:val="001053D6"/>
    <w:rsid w:val="00105BAC"/>
    <w:rsid w:val="00105FF5"/>
    <w:rsid w:val="001062CA"/>
    <w:rsid w:val="00106495"/>
    <w:rsid w:val="00106AF9"/>
    <w:rsid w:val="00110756"/>
    <w:rsid w:val="00110E13"/>
    <w:rsid w:val="001119A5"/>
    <w:rsid w:val="0011232B"/>
    <w:rsid w:val="00112451"/>
    <w:rsid w:val="00113CAD"/>
    <w:rsid w:val="0011645E"/>
    <w:rsid w:val="001171D7"/>
    <w:rsid w:val="0011724D"/>
    <w:rsid w:val="00121C38"/>
    <w:rsid w:val="0012358C"/>
    <w:rsid w:val="00124342"/>
    <w:rsid w:val="0012478D"/>
    <w:rsid w:val="00127071"/>
    <w:rsid w:val="0012744A"/>
    <w:rsid w:val="001317EE"/>
    <w:rsid w:val="00134112"/>
    <w:rsid w:val="00134830"/>
    <w:rsid w:val="00134A64"/>
    <w:rsid w:val="00140773"/>
    <w:rsid w:val="00141DD2"/>
    <w:rsid w:val="00143790"/>
    <w:rsid w:val="00143B3B"/>
    <w:rsid w:val="00150314"/>
    <w:rsid w:val="00150B3F"/>
    <w:rsid w:val="00152BB3"/>
    <w:rsid w:val="001539B6"/>
    <w:rsid w:val="00153B61"/>
    <w:rsid w:val="001551C2"/>
    <w:rsid w:val="00155C6F"/>
    <w:rsid w:val="001562B2"/>
    <w:rsid w:val="0016475F"/>
    <w:rsid w:val="00165218"/>
    <w:rsid w:val="001675BC"/>
    <w:rsid w:val="001707F3"/>
    <w:rsid w:val="00173FD4"/>
    <w:rsid w:val="00174E7C"/>
    <w:rsid w:val="00175AB6"/>
    <w:rsid w:val="001761EF"/>
    <w:rsid w:val="001773C5"/>
    <w:rsid w:val="001775B4"/>
    <w:rsid w:val="00182E96"/>
    <w:rsid w:val="00183375"/>
    <w:rsid w:val="00184083"/>
    <w:rsid w:val="001854A3"/>
    <w:rsid w:val="00185BF9"/>
    <w:rsid w:val="0019015D"/>
    <w:rsid w:val="00190E88"/>
    <w:rsid w:val="00194A22"/>
    <w:rsid w:val="00194C49"/>
    <w:rsid w:val="00196FD3"/>
    <w:rsid w:val="0019750E"/>
    <w:rsid w:val="001A0409"/>
    <w:rsid w:val="001A0759"/>
    <w:rsid w:val="001A15AA"/>
    <w:rsid w:val="001A19F0"/>
    <w:rsid w:val="001A1D21"/>
    <w:rsid w:val="001A28E0"/>
    <w:rsid w:val="001A3697"/>
    <w:rsid w:val="001A7052"/>
    <w:rsid w:val="001B0670"/>
    <w:rsid w:val="001B18E3"/>
    <w:rsid w:val="001B2488"/>
    <w:rsid w:val="001B2696"/>
    <w:rsid w:val="001B4C4C"/>
    <w:rsid w:val="001B7599"/>
    <w:rsid w:val="001B79D9"/>
    <w:rsid w:val="001C19A5"/>
    <w:rsid w:val="001C1EA4"/>
    <w:rsid w:val="001C2671"/>
    <w:rsid w:val="001C346E"/>
    <w:rsid w:val="001C5936"/>
    <w:rsid w:val="001C7038"/>
    <w:rsid w:val="001D200A"/>
    <w:rsid w:val="001D3BC4"/>
    <w:rsid w:val="001D4716"/>
    <w:rsid w:val="001D50CE"/>
    <w:rsid w:val="001D5E94"/>
    <w:rsid w:val="001D6042"/>
    <w:rsid w:val="001D7DBA"/>
    <w:rsid w:val="001D7FD9"/>
    <w:rsid w:val="001E066F"/>
    <w:rsid w:val="001E0CB0"/>
    <w:rsid w:val="001E22CC"/>
    <w:rsid w:val="001E261A"/>
    <w:rsid w:val="001E3D4D"/>
    <w:rsid w:val="001E4586"/>
    <w:rsid w:val="001E4C3C"/>
    <w:rsid w:val="001E59CB"/>
    <w:rsid w:val="001E6259"/>
    <w:rsid w:val="001E7E2C"/>
    <w:rsid w:val="001F0877"/>
    <w:rsid w:val="001F1A08"/>
    <w:rsid w:val="001F264D"/>
    <w:rsid w:val="001F30B4"/>
    <w:rsid w:val="001F3E73"/>
    <w:rsid w:val="001F51C4"/>
    <w:rsid w:val="001F5FE0"/>
    <w:rsid w:val="002021C9"/>
    <w:rsid w:val="002028AC"/>
    <w:rsid w:val="00203182"/>
    <w:rsid w:val="00203697"/>
    <w:rsid w:val="0020477E"/>
    <w:rsid w:val="0020718A"/>
    <w:rsid w:val="00212284"/>
    <w:rsid w:val="002128AA"/>
    <w:rsid w:val="00212AFC"/>
    <w:rsid w:val="00212E56"/>
    <w:rsid w:val="0021338D"/>
    <w:rsid w:val="00215E84"/>
    <w:rsid w:val="00217F96"/>
    <w:rsid w:val="002220E6"/>
    <w:rsid w:val="00222309"/>
    <w:rsid w:val="00225EB7"/>
    <w:rsid w:val="00226109"/>
    <w:rsid w:val="0023292E"/>
    <w:rsid w:val="00233E34"/>
    <w:rsid w:val="00233FFE"/>
    <w:rsid w:val="00235899"/>
    <w:rsid w:val="00235C91"/>
    <w:rsid w:val="00240143"/>
    <w:rsid w:val="002405E4"/>
    <w:rsid w:val="00241AF0"/>
    <w:rsid w:val="002430D1"/>
    <w:rsid w:val="00244788"/>
    <w:rsid w:val="002458A1"/>
    <w:rsid w:val="00246196"/>
    <w:rsid w:val="0024782F"/>
    <w:rsid w:val="00250EC2"/>
    <w:rsid w:val="00252168"/>
    <w:rsid w:val="00252FDF"/>
    <w:rsid w:val="00253E49"/>
    <w:rsid w:val="0025421B"/>
    <w:rsid w:val="002561D0"/>
    <w:rsid w:val="002571A7"/>
    <w:rsid w:val="0026134D"/>
    <w:rsid w:val="00263CEE"/>
    <w:rsid w:val="00264928"/>
    <w:rsid w:val="00265D52"/>
    <w:rsid w:val="00271A10"/>
    <w:rsid w:val="00271E23"/>
    <w:rsid w:val="0027301C"/>
    <w:rsid w:val="00275CCA"/>
    <w:rsid w:val="002776AE"/>
    <w:rsid w:val="002778B7"/>
    <w:rsid w:val="0028088B"/>
    <w:rsid w:val="00281EA4"/>
    <w:rsid w:val="00282A83"/>
    <w:rsid w:val="00283A2C"/>
    <w:rsid w:val="0028608E"/>
    <w:rsid w:val="00287F88"/>
    <w:rsid w:val="00290657"/>
    <w:rsid w:val="002922B7"/>
    <w:rsid w:val="0029237C"/>
    <w:rsid w:val="00295707"/>
    <w:rsid w:val="00296DCB"/>
    <w:rsid w:val="00297AF2"/>
    <w:rsid w:val="002A005E"/>
    <w:rsid w:val="002A2313"/>
    <w:rsid w:val="002A329F"/>
    <w:rsid w:val="002A3D04"/>
    <w:rsid w:val="002A3E0E"/>
    <w:rsid w:val="002A3EAF"/>
    <w:rsid w:val="002A40D6"/>
    <w:rsid w:val="002A542A"/>
    <w:rsid w:val="002A5AA8"/>
    <w:rsid w:val="002A7499"/>
    <w:rsid w:val="002A7D6E"/>
    <w:rsid w:val="002B1FEB"/>
    <w:rsid w:val="002B2601"/>
    <w:rsid w:val="002B2854"/>
    <w:rsid w:val="002B318B"/>
    <w:rsid w:val="002B33ED"/>
    <w:rsid w:val="002B38FE"/>
    <w:rsid w:val="002B48EB"/>
    <w:rsid w:val="002B51E6"/>
    <w:rsid w:val="002B57CA"/>
    <w:rsid w:val="002C0350"/>
    <w:rsid w:val="002C4433"/>
    <w:rsid w:val="002C4B0C"/>
    <w:rsid w:val="002C4CFE"/>
    <w:rsid w:val="002C4FC8"/>
    <w:rsid w:val="002C5ACE"/>
    <w:rsid w:val="002C6318"/>
    <w:rsid w:val="002C7B4D"/>
    <w:rsid w:val="002D018E"/>
    <w:rsid w:val="002D24D8"/>
    <w:rsid w:val="002D3795"/>
    <w:rsid w:val="002D3811"/>
    <w:rsid w:val="002D564D"/>
    <w:rsid w:val="002D5A1A"/>
    <w:rsid w:val="002D6FF5"/>
    <w:rsid w:val="002E0416"/>
    <w:rsid w:val="002E057D"/>
    <w:rsid w:val="002E2BBD"/>
    <w:rsid w:val="002E340C"/>
    <w:rsid w:val="002E3D54"/>
    <w:rsid w:val="002E4E63"/>
    <w:rsid w:val="002E5FDF"/>
    <w:rsid w:val="002E70AB"/>
    <w:rsid w:val="002E7DF1"/>
    <w:rsid w:val="002F0B19"/>
    <w:rsid w:val="002F567C"/>
    <w:rsid w:val="003013AB"/>
    <w:rsid w:val="003013BE"/>
    <w:rsid w:val="003023A8"/>
    <w:rsid w:val="00302799"/>
    <w:rsid w:val="00303406"/>
    <w:rsid w:val="00304338"/>
    <w:rsid w:val="00305076"/>
    <w:rsid w:val="00306AFD"/>
    <w:rsid w:val="00310D9D"/>
    <w:rsid w:val="00315324"/>
    <w:rsid w:val="00315DEE"/>
    <w:rsid w:val="0031736D"/>
    <w:rsid w:val="00324E2C"/>
    <w:rsid w:val="00325129"/>
    <w:rsid w:val="003254D5"/>
    <w:rsid w:val="003308C6"/>
    <w:rsid w:val="00330F6E"/>
    <w:rsid w:val="003358D1"/>
    <w:rsid w:val="00336566"/>
    <w:rsid w:val="00340753"/>
    <w:rsid w:val="00341345"/>
    <w:rsid w:val="003437B6"/>
    <w:rsid w:val="00344FA9"/>
    <w:rsid w:val="00345C0A"/>
    <w:rsid w:val="00346933"/>
    <w:rsid w:val="003476A0"/>
    <w:rsid w:val="00351ED6"/>
    <w:rsid w:val="00352FAB"/>
    <w:rsid w:val="0035410A"/>
    <w:rsid w:val="003542FB"/>
    <w:rsid w:val="00357F6F"/>
    <w:rsid w:val="003608D0"/>
    <w:rsid w:val="0036101D"/>
    <w:rsid w:val="00361CC8"/>
    <w:rsid w:val="003628B0"/>
    <w:rsid w:val="0036321F"/>
    <w:rsid w:val="00363829"/>
    <w:rsid w:val="003644F6"/>
    <w:rsid w:val="0036493F"/>
    <w:rsid w:val="003666CD"/>
    <w:rsid w:val="00366800"/>
    <w:rsid w:val="0036728A"/>
    <w:rsid w:val="00371050"/>
    <w:rsid w:val="003724CA"/>
    <w:rsid w:val="00372A0C"/>
    <w:rsid w:val="003739B5"/>
    <w:rsid w:val="00374CD6"/>
    <w:rsid w:val="003751A8"/>
    <w:rsid w:val="00375264"/>
    <w:rsid w:val="003756C6"/>
    <w:rsid w:val="003801BD"/>
    <w:rsid w:val="003816BB"/>
    <w:rsid w:val="00381E96"/>
    <w:rsid w:val="00385EF3"/>
    <w:rsid w:val="003920AF"/>
    <w:rsid w:val="0039346A"/>
    <w:rsid w:val="0039380F"/>
    <w:rsid w:val="00394953"/>
    <w:rsid w:val="00394FF8"/>
    <w:rsid w:val="003A0181"/>
    <w:rsid w:val="003A3BBB"/>
    <w:rsid w:val="003A3D92"/>
    <w:rsid w:val="003A43CC"/>
    <w:rsid w:val="003A43FF"/>
    <w:rsid w:val="003A59E9"/>
    <w:rsid w:val="003A5B58"/>
    <w:rsid w:val="003A6274"/>
    <w:rsid w:val="003A6DCA"/>
    <w:rsid w:val="003A6E8E"/>
    <w:rsid w:val="003A70E4"/>
    <w:rsid w:val="003A746F"/>
    <w:rsid w:val="003B2296"/>
    <w:rsid w:val="003B3D8B"/>
    <w:rsid w:val="003B4508"/>
    <w:rsid w:val="003C0A6C"/>
    <w:rsid w:val="003C3649"/>
    <w:rsid w:val="003C47C9"/>
    <w:rsid w:val="003C5655"/>
    <w:rsid w:val="003C6F21"/>
    <w:rsid w:val="003D128C"/>
    <w:rsid w:val="003D1CC9"/>
    <w:rsid w:val="003D3BFC"/>
    <w:rsid w:val="003D4F5E"/>
    <w:rsid w:val="003D5E8E"/>
    <w:rsid w:val="003D5F3B"/>
    <w:rsid w:val="003E037F"/>
    <w:rsid w:val="003E3230"/>
    <w:rsid w:val="003E42A8"/>
    <w:rsid w:val="003E4ADC"/>
    <w:rsid w:val="003E7723"/>
    <w:rsid w:val="003F4E46"/>
    <w:rsid w:val="003F4EDF"/>
    <w:rsid w:val="003F5508"/>
    <w:rsid w:val="003F5AD4"/>
    <w:rsid w:val="00400D63"/>
    <w:rsid w:val="0040201D"/>
    <w:rsid w:val="00402601"/>
    <w:rsid w:val="00403FF6"/>
    <w:rsid w:val="0040637C"/>
    <w:rsid w:val="00407B99"/>
    <w:rsid w:val="00410A49"/>
    <w:rsid w:val="00417D78"/>
    <w:rsid w:val="004203DD"/>
    <w:rsid w:val="004217D7"/>
    <w:rsid w:val="0042355F"/>
    <w:rsid w:val="00425701"/>
    <w:rsid w:val="00425C3C"/>
    <w:rsid w:val="00432A58"/>
    <w:rsid w:val="00435B0A"/>
    <w:rsid w:val="00436900"/>
    <w:rsid w:val="00436FD1"/>
    <w:rsid w:val="00437FED"/>
    <w:rsid w:val="00440054"/>
    <w:rsid w:val="0044008B"/>
    <w:rsid w:val="0044022B"/>
    <w:rsid w:val="00440C6B"/>
    <w:rsid w:val="00443DD2"/>
    <w:rsid w:val="00445633"/>
    <w:rsid w:val="00445E40"/>
    <w:rsid w:val="00451652"/>
    <w:rsid w:val="00451CBE"/>
    <w:rsid w:val="004526A6"/>
    <w:rsid w:val="004536D1"/>
    <w:rsid w:val="004560E5"/>
    <w:rsid w:val="004577D6"/>
    <w:rsid w:val="00457B3F"/>
    <w:rsid w:val="00460287"/>
    <w:rsid w:val="00463A76"/>
    <w:rsid w:val="00463CCF"/>
    <w:rsid w:val="00465151"/>
    <w:rsid w:val="00465234"/>
    <w:rsid w:val="004717AF"/>
    <w:rsid w:val="00473DA6"/>
    <w:rsid w:val="0047526B"/>
    <w:rsid w:val="004775A6"/>
    <w:rsid w:val="00481CED"/>
    <w:rsid w:val="00485C50"/>
    <w:rsid w:val="00486C57"/>
    <w:rsid w:val="004875AB"/>
    <w:rsid w:val="0049181B"/>
    <w:rsid w:val="00492052"/>
    <w:rsid w:val="00492A5B"/>
    <w:rsid w:val="00493130"/>
    <w:rsid w:val="00493DCD"/>
    <w:rsid w:val="0049405E"/>
    <w:rsid w:val="0049450C"/>
    <w:rsid w:val="00495156"/>
    <w:rsid w:val="00497D5E"/>
    <w:rsid w:val="004A18BF"/>
    <w:rsid w:val="004A3225"/>
    <w:rsid w:val="004A47DB"/>
    <w:rsid w:val="004A601D"/>
    <w:rsid w:val="004A6356"/>
    <w:rsid w:val="004A68CA"/>
    <w:rsid w:val="004B1E6A"/>
    <w:rsid w:val="004B33B4"/>
    <w:rsid w:val="004B3491"/>
    <w:rsid w:val="004B3CC8"/>
    <w:rsid w:val="004B47EA"/>
    <w:rsid w:val="004B4962"/>
    <w:rsid w:val="004B5AE9"/>
    <w:rsid w:val="004B5CAD"/>
    <w:rsid w:val="004B6DC9"/>
    <w:rsid w:val="004B7329"/>
    <w:rsid w:val="004C08AD"/>
    <w:rsid w:val="004C0DDF"/>
    <w:rsid w:val="004C13D0"/>
    <w:rsid w:val="004C362B"/>
    <w:rsid w:val="004C3AFF"/>
    <w:rsid w:val="004C3FC7"/>
    <w:rsid w:val="004C461C"/>
    <w:rsid w:val="004C5622"/>
    <w:rsid w:val="004C5DF9"/>
    <w:rsid w:val="004C61CF"/>
    <w:rsid w:val="004C739B"/>
    <w:rsid w:val="004D0D5C"/>
    <w:rsid w:val="004D1D9B"/>
    <w:rsid w:val="004D1F33"/>
    <w:rsid w:val="004D247C"/>
    <w:rsid w:val="004D45C1"/>
    <w:rsid w:val="004D7CAE"/>
    <w:rsid w:val="004D7E8A"/>
    <w:rsid w:val="004E0951"/>
    <w:rsid w:val="004E0C46"/>
    <w:rsid w:val="004E125F"/>
    <w:rsid w:val="004E1FD1"/>
    <w:rsid w:val="004E222F"/>
    <w:rsid w:val="004E248F"/>
    <w:rsid w:val="004E2776"/>
    <w:rsid w:val="004E2C2D"/>
    <w:rsid w:val="004E353D"/>
    <w:rsid w:val="004E42A8"/>
    <w:rsid w:val="004E609B"/>
    <w:rsid w:val="004E6888"/>
    <w:rsid w:val="004E73A3"/>
    <w:rsid w:val="004F014D"/>
    <w:rsid w:val="004F0BDF"/>
    <w:rsid w:val="004F11FD"/>
    <w:rsid w:val="004F2EBB"/>
    <w:rsid w:val="004F419C"/>
    <w:rsid w:val="004F4FFA"/>
    <w:rsid w:val="004F5FCA"/>
    <w:rsid w:val="004F7947"/>
    <w:rsid w:val="004F7E10"/>
    <w:rsid w:val="00500CA1"/>
    <w:rsid w:val="00501131"/>
    <w:rsid w:val="00502A69"/>
    <w:rsid w:val="00503762"/>
    <w:rsid w:val="0050564D"/>
    <w:rsid w:val="00506A47"/>
    <w:rsid w:val="005112B6"/>
    <w:rsid w:val="005112EE"/>
    <w:rsid w:val="005139A1"/>
    <w:rsid w:val="0051443D"/>
    <w:rsid w:val="00514D94"/>
    <w:rsid w:val="00515B1D"/>
    <w:rsid w:val="005165AD"/>
    <w:rsid w:val="0051695C"/>
    <w:rsid w:val="005171DF"/>
    <w:rsid w:val="00517C27"/>
    <w:rsid w:val="005205BA"/>
    <w:rsid w:val="0052189C"/>
    <w:rsid w:val="00522091"/>
    <w:rsid w:val="005221A1"/>
    <w:rsid w:val="00524F3D"/>
    <w:rsid w:val="00525B62"/>
    <w:rsid w:val="00526004"/>
    <w:rsid w:val="00526239"/>
    <w:rsid w:val="0052708A"/>
    <w:rsid w:val="00527167"/>
    <w:rsid w:val="00527ABE"/>
    <w:rsid w:val="00527CE1"/>
    <w:rsid w:val="00527E24"/>
    <w:rsid w:val="005300A3"/>
    <w:rsid w:val="005301F0"/>
    <w:rsid w:val="0053135B"/>
    <w:rsid w:val="005320AE"/>
    <w:rsid w:val="005333D4"/>
    <w:rsid w:val="00534B4F"/>
    <w:rsid w:val="00535333"/>
    <w:rsid w:val="00536A45"/>
    <w:rsid w:val="00537DBB"/>
    <w:rsid w:val="00540B26"/>
    <w:rsid w:val="00540CFF"/>
    <w:rsid w:val="00540FB6"/>
    <w:rsid w:val="0054207C"/>
    <w:rsid w:val="0054226D"/>
    <w:rsid w:val="00543C3E"/>
    <w:rsid w:val="005440AE"/>
    <w:rsid w:val="00545CA0"/>
    <w:rsid w:val="00545E4B"/>
    <w:rsid w:val="005519EE"/>
    <w:rsid w:val="005526F0"/>
    <w:rsid w:val="005532E3"/>
    <w:rsid w:val="005551A3"/>
    <w:rsid w:val="0055539C"/>
    <w:rsid w:val="00562AB3"/>
    <w:rsid w:val="00570774"/>
    <w:rsid w:val="005725DB"/>
    <w:rsid w:val="0057504A"/>
    <w:rsid w:val="00576470"/>
    <w:rsid w:val="00577644"/>
    <w:rsid w:val="005776BB"/>
    <w:rsid w:val="00581320"/>
    <w:rsid w:val="00581437"/>
    <w:rsid w:val="00583B1A"/>
    <w:rsid w:val="0058574C"/>
    <w:rsid w:val="00585F77"/>
    <w:rsid w:val="00587FA5"/>
    <w:rsid w:val="0059379A"/>
    <w:rsid w:val="00594714"/>
    <w:rsid w:val="005953A7"/>
    <w:rsid w:val="005957AC"/>
    <w:rsid w:val="00596430"/>
    <w:rsid w:val="0059798A"/>
    <w:rsid w:val="00597F05"/>
    <w:rsid w:val="005A0983"/>
    <w:rsid w:val="005A0ED3"/>
    <w:rsid w:val="005A122D"/>
    <w:rsid w:val="005A159D"/>
    <w:rsid w:val="005A17C7"/>
    <w:rsid w:val="005A25A2"/>
    <w:rsid w:val="005A2964"/>
    <w:rsid w:val="005A4FCA"/>
    <w:rsid w:val="005A6F9F"/>
    <w:rsid w:val="005A7E7E"/>
    <w:rsid w:val="005B0EB6"/>
    <w:rsid w:val="005B19FA"/>
    <w:rsid w:val="005B2C27"/>
    <w:rsid w:val="005B3058"/>
    <w:rsid w:val="005B40DF"/>
    <w:rsid w:val="005B4BD5"/>
    <w:rsid w:val="005B4CF2"/>
    <w:rsid w:val="005B4CF4"/>
    <w:rsid w:val="005B674C"/>
    <w:rsid w:val="005B6D43"/>
    <w:rsid w:val="005C01FE"/>
    <w:rsid w:val="005C0925"/>
    <w:rsid w:val="005C2750"/>
    <w:rsid w:val="005C32C1"/>
    <w:rsid w:val="005C4ADA"/>
    <w:rsid w:val="005C5CC4"/>
    <w:rsid w:val="005C6096"/>
    <w:rsid w:val="005D0B1D"/>
    <w:rsid w:val="005D13E6"/>
    <w:rsid w:val="005D17C0"/>
    <w:rsid w:val="005D2486"/>
    <w:rsid w:val="005D2F93"/>
    <w:rsid w:val="005D507C"/>
    <w:rsid w:val="005D5462"/>
    <w:rsid w:val="005D6207"/>
    <w:rsid w:val="005D7C63"/>
    <w:rsid w:val="005D7F0A"/>
    <w:rsid w:val="005E1030"/>
    <w:rsid w:val="005E2520"/>
    <w:rsid w:val="005E4519"/>
    <w:rsid w:val="005E4723"/>
    <w:rsid w:val="005E71A4"/>
    <w:rsid w:val="005F0C25"/>
    <w:rsid w:val="005F169E"/>
    <w:rsid w:val="005F3B41"/>
    <w:rsid w:val="005F4068"/>
    <w:rsid w:val="005F442C"/>
    <w:rsid w:val="005F4900"/>
    <w:rsid w:val="005F5EF2"/>
    <w:rsid w:val="005F6494"/>
    <w:rsid w:val="006016E4"/>
    <w:rsid w:val="00602C77"/>
    <w:rsid w:val="0060312D"/>
    <w:rsid w:val="00603688"/>
    <w:rsid w:val="006066A0"/>
    <w:rsid w:val="00607118"/>
    <w:rsid w:val="006078C6"/>
    <w:rsid w:val="00614090"/>
    <w:rsid w:val="00614881"/>
    <w:rsid w:val="006148CE"/>
    <w:rsid w:val="00616C14"/>
    <w:rsid w:val="00617147"/>
    <w:rsid w:val="00622117"/>
    <w:rsid w:val="0062369A"/>
    <w:rsid w:val="00625733"/>
    <w:rsid w:val="00626A7F"/>
    <w:rsid w:val="00627900"/>
    <w:rsid w:val="006308F2"/>
    <w:rsid w:val="00630EC2"/>
    <w:rsid w:val="0063372E"/>
    <w:rsid w:val="00636665"/>
    <w:rsid w:val="00636BF0"/>
    <w:rsid w:val="006377F3"/>
    <w:rsid w:val="0064133E"/>
    <w:rsid w:val="00641ACE"/>
    <w:rsid w:val="00641D89"/>
    <w:rsid w:val="00644980"/>
    <w:rsid w:val="00644E8E"/>
    <w:rsid w:val="006456D6"/>
    <w:rsid w:val="00646DA1"/>
    <w:rsid w:val="00647E26"/>
    <w:rsid w:val="00650DD2"/>
    <w:rsid w:val="00651738"/>
    <w:rsid w:val="00653196"/>
    <w:rsid w:val="006538B0"/>
    <w:rsid w:val="0065423F"/>
    <w:rsid w:val="00655D8E"/>
    <w:rsid w:val="00656F0B"/>
    <w:rsid w:val="00660713"/>
    <w:rsid w:val="00661AD2"/>
    <w:rsid w:val="00662028"/>
    <w:rsid w:val="00662630"/>
    <w:rsid w:val="00666FC2"/>
    <w:rsid w:val="0067103D"/>
    <w:rsid w:val="00671C46"/>
    <w:rsid w:val="006723B0"/>
    <w:rsid w:val="006738FC"/>
    <w:rsid w:val="00684A9E"/>
    <w:rsid w:val="0068552B"/>
    <w:rsid w:val="0068598C"/>
    <w:rsid w:val="00685EA4"/>
    <w:rsid w:val="00686FD3"/>
    <w:rsid w:val="0068739A"/>
    <w:rsid w:val="006903D6"/>
    <w:rsid w:val="00692107"/>
    <w:rsid w:val="006927B4"/>
    <w:rsid w:val="0069305F"/>
    <w:rsid w:val="006931EE"/>
    <w:rsid w:val="00696B97"/>
    <w:rsid w:val="006977D4"/>
    <w:rsid w:val="006A249E"/>
    <w:rsid w:val="006A3093"/>
    <w:rsid w:val="006A4BD9"/>
    <w:rsid w:val="006A5122"/>
    <w:rsid w:val="006A76EA"/>
    <w:rsid w:val="006B1856"/>
    <w:rsid w:val="006B1D96"/>
    <w:rsid w:val="006B49A5"/>
    <w:rsid w:val="006C06EF"/>
    <w:rsid w:val="006C1E2F"/>
    <w:rsid w:val="006C22A2"/>
    <w:rsid w:val="006C55AF"/>
    <w:rsid w:val="006C65F7"/>
    <w:rsid w:val="006C68FF"/>
    <w:rsid w:val="006C7160"/>
    <w:rsid w:val="006D0E64"/>
    <w:rsid w:val="006D1116"/>
    <w:rsid w:val="006D2F50"/>
    <w:rsid w:val="006D490E"/>
    <w:rsid w:val="006D4DC9"/>
    <w:rsid w:val="006D680D"/>
    <w:rsid w:val="006D6A99"/>
    <w:rsid w:val="006D7BDA"/>
    <w:rsid w:val="006D7BE2"/>
    <w:rsid w:val="006E03DE"/>
    <w:rsid w:val="006E12F9"/>
    <w:rsid w:val="006E33D2"/>
    <w:rsid w:val="006E5F31"/>
    <w:rsid w:val="006E6F24"/>
    <w:rsid w:val="006E72E9"/>
    <w:rsid w:val="006F3368"/>
    <w:rsid w:val="006F44E2"/>
    <w:rsid w:val="006F4E3C"/>
    <w:rsid w:val="006F51A3"/>
    <w:rsid w:val="006F51CC"/>
    <w:rsid w:val="006F7AC3"/>
    <w:rsid w:val="00700278"/>
    <w:rsid w:val="00704AEA"/>
    <w:rsid w:val="0071575B"/>
    <w:rsid w:val="00715DA5"/>
    <w:rsid w:val="00715DAD"/>
    <w:rsid w:val="0071607E"/>
    <w:rsid w:val="00716E0D"/>
    <w:rsid w:val="0071775C"/>
    <w:rsid w:val="007208C5"/>
    <w:rsid w:val="007211FD"/>
    <w:rsid w:val="00722169"/>
    <w:rsid w:val="00722B84"/>
    <w:rsid w:val="00723CE1"/>
    <w:rsid w:val="0072416B"/>
    <w:rsid w:val="00724C1B"/>
    <w:rsid w:val="00726F34"/>
    <w:rsid w:val="0072724B"/>
    <w:rsid w:val="007302EA"/>
    <w:rsid w:val="00730F80"/>
    <w:rsid w:val="007315A6"/>
    <w:rsid w:val="00733173"/>
    <w:rsid w:val="00733471"/>
    <w:rsid w:val="0073471A"/>
    <w:rsid w:val="00734753"/>
    <w:rsid w:val="00734CBE"/>
    <w:rsid w:val="007350B1"/>
    <w:rsid w:val="00740B06"/>
    <w:rsid w:val="00744DE2"/>
    <w:rsid w:val="00746086"/>
    <w:rsid w:val="00747B46"/>
    <w:rsid w:val="00753449"/>
    <w:rsid w:val="00757C1E"/>
    <w:rsid w:val="00757D64"/>
    <w:rsid w:val="00760E31"/>
    <w:rsid w:val="007610E9"/>
    <w:rsid w:val="00761725"/>
    <w:rsid w:val="007622EC"/>
    <w:rsid w:val="007631B6"/>
    <w:rsid w:val="00763AF6"/>
    <w:rsid w:val="0076408F"/>
    <w:rsid w:val="007651A5"/>
    <w:rsid w:val="00765B13"/>
    <w:rsid w:val="00766F53"/>
    <w:rsid w:val="00767F20"/>
    <w:rsid w:val="00770427"/>
    <w:rsid w:val="007710BB"/>
    <w:rsid w:val="007717BA"/>
    <w:rsid w:val="00771C36"/>
    <w:rsid w:val="0077570C"/>
    <w:rsid w:val="0077601C"/>
    <w:rsid w:val="00780CD8"/>
    <w:rsid w:val="0078121B"/>
    <w:rsid w:val="00782374"/>
    <w:rsid w:val="0078339F"/>
    <w:rsid w:val="0078386C"/>
    <w:rsid w:val="00783E99"/>
    <w:rsid w:val="00785342"/>
    <w:rsid w:val="007856A7"/>
    <w:rsid w:val="007866F6"/>
    <w:rsid w:val="00790149"/>
    <w:rsid w:val="0079040E"/>
    <w:rsid w:val="00790F24"/>
    <w:rsid w:val="00793284"/>
    <w:rsid w:val="007A0055"/>
    <w:rsid w:val="007A0AEA"/>
    <w:rsid w:val="007A17D3"/>
    <w:rsid w:val="007A29C6"/>
    <w:rsid w:val="007A3D32"/>
    <w:rsid w:val="007A3F40"/>
    <w:rsid w:val="007A505F"/>
    <w:rsid w:val="007A5A3C"/>
    <w:rsid w:val="007A6D6A"/>
    <w:rsid w:val="007A73D2"/>
    <w:rsid w:val="007B2677"/>
    <w:rsid w:val="007B2A19"/>
    <w:rsid w:val="007B3046"/>
    <w:rsid w:val="007B7B5A"/>
    <w:rsid w:val="007C1567"/>
    <w:rsid w:val="007C1B83"/>
    <w:rsid w:val="007C1DA4"/>
    <w:rsid w:val="007C29A6"/>
    <w:rsid w:val="007C38BD"/>
    <w:rsid w:val="007C4BB2"/>
    <w:rsid w:val="007C6B16"/>
    <w:rsid w:val="007C7679"/>
    <w:rsid w:val="007D0E13"/>
    <w:rsid w:val="007D1970"/>
    <w:rsid w:val="007D2F42"/>
    <w:rsid w:val="007D5938"/>
    <w:rsid w:val="007D7013"/>
    <w:rsid w:val="007D7426"/>
    <w:rsid w:val="007E2694"/>
    <w:rsid w:val="007E27D0"/>
    <w:rsid w:val="007E2B7E"/>
    <w:rsid w:val="007E4168"/>
    <w:rsid w:val="007E53CE"/>
    <w:rsid w:val="007F10BE"/>
    <w:rsid w:val="007F1CA0"/>
    <w:rsid w:val="007F2034"/>
    <w:rsid w:val="007F349C"/>
    <w:rsid w:val="007F46A5"/>
    <w:rsid w:val="007F497A"/>
    <w:rsid w:val="007F6A8C"/>
    <w:rsid w:val="00802C53"/>
    <w:rsid w:val="00805038"/>
    <w:rsid w:val="00810598"/>
    <w:rsid w:val="00810785"/>
    <w:rsid w:val="00810C8A"/>
    <w:rsid w:val="008110C2"/>
    <w:rsid w:val="00811A3D"/>
    <w:rsid w:val="008122A7"/>
    <w:rsid w:val="008154B3"/>
    <w:rsid w:val="00815FBA"/>
    <w:rsid w:val="00816561"/>
    <w:rsid w:val="00817A6B"/>
    <w:rsid w:val="008203E6"/>
    <w:rsid w:val="00822AD9"/>
    <w:rsid w:val="00822F07"/>
    <w:rsid w:val="008235AD"/>
    <w:rsid w:val="008239BE"/>
    <w:rsid w:val="00825F84"/>
    <w:rsid w:val="00827D23"/>
    <w:rsid w:val="0083019E"/>
    <w:rsid w:val="00830385"/>
    <w:rsid w:val="00832D0E"/>
    <w:rsid w:val="00833DC2"/>
    <w:rsid w:val="00835CAC"/>
    <w:rsid w:val="00836273"/>
    <w:rsid w:val="00836523"/>
    <w:rsid w:val="00836B62"/>
    <w:rsid w:val="0084289F"/>
    <w:rsid w:val="00842B8F"/>
    <w:rsid w:val="00847078"/>
    <w:rsid w:val="008473F4"/>
    <w:rsid w:val="00850D96"/>
    <w:rsid w:val="008529D5"/>
    <w:rsid w:val="008533A1"/>
    <w:rsid w:val="00855065"/>
    <w:rsid w:val="00857A67"/>
    <w:rsid w:val="008632D4"/>
    <w:rsid w:val="00863D60"/>
    <w:rsid w:val="008653E2"/>
    <w:rsid w:val="00865F58"/>
    <w:rsid w:val="00866199"/>
    <w:rsid w:val="00870CF3"/>
    <w:rsid w:val="0087228C"/>
    <w:rsid w:val="00874302"/>
    <w:rsid w:val="00875F4E"/>
    <w:rsid w:val="00881617"/>
    <w:rsid w:val="00882432"/>
    <w:rsid w:val="00882AAE"/>
    <w:rsid w:val="008852BF"/>
    <w:rsid w:val="00886272"/>
    <w:rsid w:val="00892E18"/>
    <w:rsid w:val="0089364C"/>
    <w:rsid w:val="0089383F"/>
    <w:rsid w:val="00893EE7"/>
    <w:rsid w:val="008957AE"/>
    <w:rsid w:val="00895F58"/>
    <w:rsid w:val="00896B56"/>
    <w:rsid w:val="00897A36"/>
    <w:rsid w:val="00897EE3"/>
    <w:rsid w:val="008A24A1"/>
    <w:rsid w:val="008A416A"/>
    <w:rsid w:val="008A4423"/>
    <w:rsid w:val="008A501F"/>
    <w:rsid w:val="008A76A8"/>
    <w:rsid w:val="008B0D91"/>
    <w:rsid w:val="008B1A69"/>
    <w:rsid w:val="008B2C0A"/>
    <w:rsid w:val="008B38B5"/>
    <w:rsid w:val="008B63F4"/>
    <w:rsid w:val="008B664E"/>
    <w:rsid w:val="008B7F12"/>
    <w:rsid w:val="008C12C1"/>
    <w:rsid w:val="008C14E2"/>
    <w:rsid w:val="008C2EC3"/>
    <w:rsid w:val="008C4BA1"/>
    <w:rsid w:val="008C6DA4"/>
    <w:rsid w:val="008C7F25"/>
    <w:rsid w:val="008D0D3C"/>
    <w:rsid w:val="008D584D"/>
    <w:rsid w:val="008D5EE0"/>
    <w:rsid w:val="008E02A9"/>
    <w:rsid w:val="008E0753"/>
    <w:rsid w:val="008E10B1"/>
    <w:rsid w:val="008E1598"/>
    <w:rsid w:val="008E56F1"/>
    <w:rsid w:val="008E750E"/>
    <w:rsid w:val="008E7AE6"/>
    <w:rsid w:val="008E7D1C"/>
    <w:rsid w:val="008E7FA8"/>
    <w:rsid w:val="008F1DCE"/>
    <w:rsid w:val="008F4AD0"/>
    <w:rsid w:val="008F662E"/>
    <w:rsid w:val="008F6AA9"/>
    <w:rsid w:val="008F6D96"/>
    <w:rsid w:val="008F6F54"/>
    <w:rsid w:val="009008A6"/>
    <w:rsid w:val="0090120B"/>
    <w:rsid w:val="00902371"/>
    <w:rsid w:val="00902DBF"/>
    <w:rsid w:val="009034C3"/>
    <w:rsid w:val="009059A7"/>
    <w:rsid w:val="00906CA6"/>
    <w:rsid w:val="009072C4"/>
    <w:rsid w:val="009116F1"/>
    <w:rsid w:val="00911876"/>
    <w:rsid w:val="009129C9"/>
    <w:rsid w:val="00914698"/>
    <w:rsid w:val="009146B0"/>
    <w:rsid w:val="00914A89"/>
    <w:rsid w:val="00916BF5"/>
    <w:rsid w:val="00917C97"/>
    <w:rsid w:val="00920A77"/>
    <w:rsid w:val="00922E46"/>
    <w:rsid w:val="00923913"/>
    <w:rsid w:val="009246D8"/>
    <w:rsid w:val="00926E36"/>
    <w:rsid w:val="009307EB"/>
    <w:rsid w:val="00930CB5"/>
    <w:rsid w:val="00931D70"/>
    <w:rsid w:val="009337D8"/>
    <w:rsid w:val="00935F91"/>
    <w:rsid w:val="009414CB"/>
    <w:rsid w:val="00943A24"/>
    <w:rsid w:val="00944923"/>
    <w:rsid w:val="00944F38"/>
    <w:rsid w:val="0094598C"/>
    <w:rsid w:val="00945A3A"/>
    <w:rsid w:val="009462EE"/>
    <w:rsid w:val="009469A8"/>
    <w:rsid w:val="009534D3"/>
    <w:rsid w:val="00953C11"/>
    <w:rsid w:val="00953E17"/>
    <w:rsid w:val="00955A51"/>
    <w:rsid w:val="00955B8F"/>
    <w:rsid w:val="00956C2E"/>
    <w:rsid w:val="00957294"/>
    <w:rsid w:val="00957DF7"/>
    <w:rsid w:val="009601D7"/>
    <w:rsid w:val="00962FFE"/>
    <w:rsid w:val="00963665"/>
    <w:rsid w:val="00964D33"/>
    <w:rsid w:val="00965FE2"/>
    <w:rsid w:val="00970E30"/>
    <w:rsid w:val="00971A52"/>
    <w:rsid w:val="00972CEA"/>
    <w:rsid w:val="00973CC3"/>
    <w:rsid w:val="00977BFC"/>
    <w:rsid w:val="00982EC2"/>
    <w:rsid w:val="009838C2"/>
    <w:rsid w:val="0098401A"/>
    <w:rsid w:val="009864C0"/>
    <w:rsid w:val="009868F4"/>
    <w:rsid w:val="009901F4"/>
    <w:rsid w:val="00990C3D"/>
    <w:rsid w:val="0099262E"/>
    <w:rsid w:val="00992DCF"/>
    <w:rsid w:val="00992F74"/>
    <w:rsid w:val="00997434"/>
    <w:rsid w:val="00997BD7"/>
    <w:rsid w:val="009A0379"/>
    <w:rsid w:val="009A3B40"/>
    <w:rsid w:val="009A3CF1"/>
    <w:rsid w:val="009A4889"/>
    <w:rsid w:val="009A7B59"/>
    <w:rsid w:val="009B0DD8"/>
    <w:rsid w:val="009B0F19"/>
    <w:rsid w:val="009B3BF9"/>
    <w:rsid w:val="009B713E"/>
    <w:rsid w:val="009B7BAD"/>
    <w:rsid w:val="009C0506"/>
    <w:rsid w:val="009C0BE9"/>
    <w:rsid w:val="009C1EBB"/>
    <w:rsid w:val="009C2355"/>
    <w:rsid w:val="009C5137"/>
    <w:rsid w:val="009C797C"/>
    <w:rsid w:val="009D187E"/>
    <w:rsid w:val="009D21A6"/>
    <w:rsid w:val="009D4E5A"/>
    <w:rsid w:val="009D4F97"/>
    <w:rsid w:val="009E0CD9"/>
    <w:rsid w:val="009E38FE"/>
    <w:rsid w:val="009E477A"/>
    <w:rsid w:val="009E66CB"/>
    <w:rsid w:val="009E7C9A"/>
    <w:rsid w:val="009F0996"/>
    <w:rsid w:val="009F1109"/>
    <w:rsid w:val="009F37C6"/>
    <w:rsid w:val="009F50ED"/>
    <w:rsid w:val="009F5458"/>
    <w:rsid w:val="009F5A76"/>
    <w:rsid w:val="009F6CEC"/>
    <w:rsid w:val="00A009E0"/>
    <w:rsid w:val="00A02265"/>
    <w:rsid w:val="00A023FE"/>
    <w:rsid w:val="00A0278E"/>
    <w:rsid w:val="00A03A59"/>
    <w:rsid w:val="00A04887"/>
    <w:rsid w:val="00A07FAB"/>
    <w:rsid w:val="00A1216F"/>
    <w:rsid w:val="00A13763"/>
    <w:rsid w:val="00A13A8C"/>
    <w:rsid w:val="00A14091"/>
    <w:rsid w:val="00A1508C"/>
    <w:rsid w:val="00A1762C"/>
    <w:rsid w:val="00A200F4"/>
    <w:rsid w:val="00A21DAE"/>
    <w:rsid w:val="00A24B80"/>
    <w:rsid w:val="00A274EC"/>
    <w:rsid w:val="00A304CE"/>
    <w:rsid w:val="00A32259"/>
    <w:rsid w:val="00A33C46"/>
    <w:rsid w:val="00A36EC8"/>
    <w:rsid w:val="00A42B61"/>
    <w:rsid w:val="00A42BA5"/>
    <w:rsid w:val="00A44A4A"/>
    <w:rsid w:val="00A44CD7"/>
    <w:rsid w:val="00A457C5"/>
    <w:rsid w:val="00A501EC"/>
    <w:rsid w:val="00A5042A"/>
    <w:rsid w:val="00A51A88"/>
    <w:rsid w:val="00A51B66"/>
    <w:rsid w:val="00A5475C"/>
    <w:rsid w:val="00A54E6B"/>
    <w:rsid w:val="00A56325"/>
    <w:rsid w:val="00A60900"/>
    <w:rsid w:val="00A60AF9"/>
    <w:rsid w:val="00A6225F"/>
    <w:rsid w:val="00A6431D"/>
    <w:rsid w:val="00A66AB9"/>
    <w:rsid w:val="00A67A55"/>
    <w:rsid w:val="00A67F73"/>
    <w:rsid w:val="00A70D7F"/>
    <w:rsid w:val="00A723E3"/>
    <w:rsid w:val="00A73BB6"/>
    <w:rsid w:val="00A75A66"/>
    <w:rsid w:val="00A75D45"/>
    <w:rsid w:val="00A76949"/>
    <w:rsid w:val="00A77624"/>
    <w:rsid w:val="00A81308"/>
    <w:rsid w:val="00A82DCC"/>
    <w:rsid w:val="00A84A68"/>
    <w:rsid w:val="00A925EB"/>
    <w:rsid w:val="00A9323A"/>
    <w:rsid w:val="00A934C4"/>
    <w:rsid w:val="00A93BD4"/>
    <w:rsid w:val="00A94407"/>
    <w:rsid w:val="00A94623"/>
    <w:rsid w:val="00A97213"/>
    <w:rsid w:val="00A972B4"/>
    <w:rsid w:val="00AA0282"/>
    <w:rsid w:val="00AA0BB5"/>
    <w:rsid w:val="00AA0E8E"/>
    <w:rsid w:val="00AA4C3D"/>
    <w:rsid w:val="00AA5AC9"/>
    <w:rsid w:val="00AA7C2D"/>
    <w:rsid w:val="00AB39BF"/>
    <w:rsid w:val="00AB3D47"/>
    <w:rsid w:val="00AB4BBD"/>
    <w:rsid w:val="00AB52F9"/>
    <w:rsid w:val="00AB5484"/>
    <w:rsid w:val="00AB63D2"/>
    <w:rsid w:val="00AB675E"/>
    <w:rsid w:val="00AB6E7A"/>
    <w:rsid w:val="00AB7B41"/>
    <w:rsid w:val="00AC1B52"/>
    <w:rsid w:val="00AD03B1"/>
    <w:rsid w:val="00AD153A"/>
    <w:rsid w:val="00AD69D4"/>
    <w:rsid w:val="00AE0A85"/>
    <w:rsid w:val="00AE2556"/>
    <w:rsid w:val="00AE4F96"/>
    <w:rsid w:val="00AE5199"/>
    <w:rsid w:val="00AF012C"/>
    <w:rsid w:val="00AF1F10"/>
    <w:rsid w:val="00AF2A71"/>
    <w:rsid w:val="00AF3881"/>
    <w:rsid w:val="00AF3CC7"/>
    <w:rsid w:val="00AF550D"/>
    <w:rsid w:val="00AF648D"/>
    <w:rsid w:val="00AF6679"/>
    <w:rsid w:val="00AF750F"/>
    <w:rsid w:val="00B012EC"/>
    <w:rsid w:val="00B035D1"/>
    <w:rsid w:val="00B03A5D"/>
    <w:rsid w:val="00B0469E"/>
    <w:rsid w:val="00B05E4C"/>
    <w:rsid w:val="00B06784"/>
    <w:rsid w:val="00B10E60"/>
    <w:rsid w:val="00B138DB"/>
    <w:rsid w:val="00B14498"/>
    <w:rsid w:val="00B151E3"/>
    <w:rsid w:val="00B157D1"/>
    <w:rsid w:val="00B15B17"/>
    <w:rsid w:val="00B2066E"/>
    <w:rsid w:val="00B20F96"/>
    <w:rsid w:val="00B21CD0"/>
    <w:rsid w:val="00B22FC9"/>
    <w:rsid w:val="00B25463"/>
    <w:rsid w:val="00B25D40"/>
    <w:rsid w:val="00B25FC5"/>
    <w:rsid w:val="00B279D7"/>
    <w:rsid w:val="00B306B3"/>
    <w:rsid w:val="00B3248F"/>
    <w:rsid w:val="00B34BE1"/>
    <w:rsid w:val="00B35E56"/>
    <w:rsid w:val="00B37D88"/>
    <w:rsid w:val="00B405BA"/>
    <w:rsid w:val="00B40E30"/>
    <w:rsid w:val="00B42800"/>
    <w:rsid w:val="00B42FBD"/>
    <w:rsid w:val="00B46493"/>
    <w:rsid w:val="00B4668E"/>
    <w:rsid w:val="00B475AA"/>
    <w:rsid w:val="00B5008D"/>
    <w:rsid w:val="00B52434"/>
    <w:rsid w:val="00B52CED"/>
    <w:rsid w:val="00B537AB"/>
    <w:rsid w:val="00B56164"/>
    <w:rsid w:val="00B61275"/>
    <w:rsid w:val="00B61A96"/>
    <w:rsid w:val="00B62EFC"/>
    <w:rsid w:val="00B63BF9"/>
    <w:rsid w:val="00B63FA5"/>
    <w:rsid w:val="00B65A49"/>
    <w:rsid w:val="00B71666"/>
    <w:rsid w:val="00B725A8"/>
    <w:rsid w:val="00B72B16"/>
    <w:rsid w:val="00B72C88"/>
    <w:rsid w:val="00B73B03"/>
    <w:rsid w:val="00B75140"/>
    <w:rsid w:val="00B758C8"/>
    <w:rsid w:val="00B75C2F"/>
    <w:rsid w:val="00B77385"/>
    <w:rsid w:val="00B8037B"/>
    <w:rsid w:val="00B81CDB"/>
    <w:rsid w:val="00B81E72"/>
    <w:rsid w:val="00B82B6B"/>
    <w:rsid w:val="00B84672"/>
    <w:rsid w:val="00B903F6"/>
    <w:rsid w:val="00B91316"/>
    <w:rsid w:val="00B91540"/>
    <w:rsid w:val="00B9210C"/>
    <w:rsid w:val="00B92736"/>
    <w:rsid w:val="00B9305B"/>
    <w:rsid w:val="00B93611"/>
    <w:rsid w:val="00B95293"/>
    <w:rsid w:val="00B97E8E"/>
    <w:rsid w:val="00BA0559"/>
    <w:rsid w:val="00BA3F5E"/>
    <w:rsid w:val="00BA4DC7"/>
    <w:rsid w:val="00BA530F"/>
    <w:rsid w:val="00BA5A6F"/>
    <w:rsid w:val="00BB0B6B"/>
    <w:rsid w:val="00BB2005"/>
    <w:rsid w:val="00BB2BB7"/>
    <w:rsid w:val="00BB4C84"/>
    <w:rsid w:val="00BB5438"/>
    <w:rsid w:val="00BB7899"/>
    <w:rsid w:val="00BC1D32"/>
    <w:rsid w:val="00BC1FC7"/>
    <w:rsid w:val="00BC22F9"/>
    <w:rsid w:val="00BC233A"/>
    <w:rsid w:val="00BC2D7B"/>
    <w:rsid w:val="00BD1E0B"/>
    <w:rsid w:val="00BD2D69"/>
    <w:rsid w:val="00BD2E0C"/>
    <w:rsid w:val="00BD2FB2"/>
    <w:rsid w:val="00BD4729"/>
    <w:rsid w:val="00BD5CC9"/>
    <w:rsid w:val="00BD6B83"/>
    <w:rsid w:val="00BD73BC"/>
    <w:rsid w:val="00BE0C40"/>
    <w:rsid w:val="00BE225B"/>
    <w:rsid w:val="00BE3942"/>
    <w:rsid w:val="00BE4945"/>
    <w:rsid w:val="00BE5DD8"/>
    <w:rsid w:val="00BE7240"/>
    <w:rsid w:val="00BF02E4"/>
    <w:rsid w:val="00BF091D"/>
    <w:rsid w:val="00BF0A61"/>
    <w:rsid w:val="00BF2452"/>
    <w:rsid w:val="00BF2C19"/>
    <w:rsid w:val="00BF2D62"/>
    <w:rsid w:val="00BF671C"/>
    <w:rsid w:val="00BF733C"/>
    <w:rsid w:val="00C0050B"/>
    <w:rsid w:val="00C0310C"/>
    <w:rsid w:val="00C03CA9"/>
    <w:rsid w:val="00C05E79"/>
    <w:rsid w:val="00C05F36"/>
    <w:rsid w:val="00C06B61"/>
    <w:rsid w:val="00C06C96"/>
    <w:rsid w:val="00C11146"/>
    <w:rsid w:val="00C12FEC"/>
    <w:rsid w:val="00C20516"/>
    <w:rsid w:val="00C2130B"/>
    <w:rsid w:val="00C21714"/>
    <w:rsid w:val="00C23F0A"/>
    <w:rsid w:val="00C27D71"/>
    <w:rsid w:val="00C27F9D"/>
    <w:rsid w:val="00C326C4"/>
    <w:rsid w:val="00C32901"/>
    <w:rsid w:val="00C35B39"/>
    <w:rsid w:val="00C36E1D"/>
    <w:rsid w:val="00C42BCA"/>
    <w:rsid w:val="00C43A99"/>
    <w:rsid w:val="00C46B9D"/>
    <w:rsid w:val="00C50273"/>
    <w:rsid w:val="00C5069F"/>
    <w:rsid w:val="00C507E5"/>
    <w:rsid w:val="00C51FEC"/>
    <w:rsid w:val="00C52488"/>
    <w:rsid w:val="00C56093"/>
    <w:rsid w:val="00C573D4"/>
    <w:rsid w:val="00C579C9"/>
    <w:rsid w:val="00C57D99"/>
    <w:rsid w:val="00C62A63"/>
    <w:rsid w:val="00C62FA9"/>
    <w:rsid w:val="00C634BF"/>
    <w:rsid w:val="00C653BB"/>
    <w:rsid w:val="00C66024"/>
    <w:rsid w:val="00C66AD0"/>
    <w:rsid w:val="00C7208A"/>
    <w:rsid w:val="00C7570D"/>
    <w:rsid w:val="00C75F4A"/>
    <w:rsid w:val="00C760A2"/>
    <w:rsid w:val="00C76506"/>
    <w:rsid w:val="00C76739"/>
    <w:rsid w:val="00C77B18"/>
    <w:rsid w:val="00C77B4B"/>
    <w:rsid w:val="00C77DD9"/>
    <w:rsid w:val="00C827F2"/>
    <w:rsid w:val="00C832E0"/>
    <w:rsid w:val="00C84ABF"/>
    <w:rsid w:val="00C8587B"/>
    <w:rsid w:val="00C85CD6"/>
    <w:rsid w:val="00C8640E"/>
    <w:rsid w:val="00C86D9E"/>
    <w:rsid w:val="00C9280E"/>
    <w:rsid w:val="00C92E0A"/>
    <w:rsid w:val="00C9364A"/>
    <w:rsid w:val="00C936BE"/>
    <w:rsid w:val="00C93B22"/>
    <w:rsid w:val="00C93DB2"/>
    <w:rsid w:val="00C942BD"/>
    <w:rsid w:val="00C97C01"/>
    <w:rsid w:val="00CA02F0"/>
    <w:rsid w:val="00CA1F8E"/>
    <w:rsid w:val="00CA249C"/>
    <w:rsid w:val="00CA3D8B"/>
    <w:rsid w:val="00CA497B"/>
    <w:rsid w:val="00CA4BCE"/>
    <w:rsid w:val="00CA5705"/>
    <w:rsid w:val="00CA64D4"/>
    <w:rsid w:val="00CB191A"/>
    <w:rsid w:val="00CB20C2"/>
    <w:rsid w:val="00CB3BBC"/>
    <w:rsid w:val="00CB5817"/>
    <w:rsid w:val="00CB6227"/>
    <w:rsid w:val="00CC1B65"/>
    <w:rsid w:val="00CC1C0A"/>
    <w:rsid w:val="00CC201F"/>
    <w:rsid w:val="00CC5E95"/>
    <w:rsid w:val="00CC7267"/>
    <w:rsid w:val="00CD06A5"/>
    <w:rsid w:val="00CD28E6"/>
    <w:rsid w:val="00CD36B6"/>
    <w:rsid w:val="00CD498A"/>
    <w:rsid w:val="00CD63F5"/>
    <w:rsid w:val="00CD6E45"/>
    <w:rsid w:val="00CE0E43"/>
    <w:rsid w:val="00CE2DAC"/>
    <w:rsid w:val="00CE531A"/>
    <w:rsid w:val="00CE7430"/>
    <w:rsid w:val="00CF4C03"/>
    <w:rsid w:val="00CF4D9E"/>
    <w:rsid w:val="00CF67FC"/>
    <w:rsid w:val="00CF79A4"/>
    <w:rsid w:val="00D03003"/>
    <w:rsid w:val="00D0767F"/>
    <w:rsid w:val="00D119D5"/>
    <w:rsid w:val="00D17B2C"/>
    <w:rsid w:val="00D17E3D"/>
    <w:rsid w:val="00D229FF"/>
    <w:rsid w:val="00D247E4"/>
    <w:rsid w:val="00D250BF"/>
    <w:rsid w:val="00D25118"/>
    <w:rsid w:val="00D2615F"/>
    <w:rsid w:val="00D271A4"/>
    <w:rsid w:val="00D2759E"/>
    <w:rsid w:val="00D27C00"/>
    <w:rsid w:val="00D30833"/>
    <w:rsid w:val="00D3206F"/>
    <w:rsid w:val="00D32CD8"/>
    <w:rsid w:val="00D33D91"/>
    <w:rsid w:val="00D4072F"/>
    <w:rsid w:val="00D42E84"/>
    <w:rsid w:val="00D42E8C"/>
    <w:rsid w:val="00D43E91"/>
    <w:rsid w:val="00D44AE6"/>
    <w:rsid w:val="00D46006"/>
    <w:rsid w:val="00D46162"/>
    <w:rsid w:val="00D46CCB"/>
    <w:rsid w:val="00D46F80"/>
    <w:rsid w:val="00D52FB3"/>
    <w:rsid w:val="00D533EC"/>
    <w:rsid w:val="00D5463C"/>
    <w:rsid w:val="00D54D41"/>
    <w:rsid w:val="00D54E8A"/>
    <w:rsid w:val="00D56378"/>
    <w:rsid w:val="00D56E61"/>
    <w:rsid w:val="00D575CC"/>
    <w:rsid w:val="00D621A8"/>
    <w:rsid w:val="00D64435"/>
    <w:rsid w:val="00D6516C"/>
    <w:rsid w:val="00D65A83"/>
    <w:rsid w:val="00D663C0"/>
    <w:rsid w:val="00D700B5"/>
    <w:rsid w:val="00D71F63"/>
    <w:rsid w:val="00D72C33"/>
    <w:rsid w:val="00D7394D"/>
    <w:rsid w:val="00D74B53"/>
    <w:rsid w:val="00D7593B"/>
    <w:rsid w:val="00D75B6C"/>
    <w:rsid w:val="00D76601"/>
    <w:rsid w:val="00D80AAB"/>
    <w:rsid w:val="00D82B48"/>
    <w:rsid w:val="00D82E7B"/>
    <w:rsid w:val="00D83020"/>
    <w:rsid w:val="00D840AC"/>
    <w:rsid w:val="00D84D3A"/>
    <w:rsid w:val="00D84FC4"/>
    <w:rsid w:val="00D85ED1"/>
    <w:rsid w:val="00D9006E"/>
    <w:rsid w:val="00D901EA"/>
    <w:rsid w:val="00D914C0"/>
    <w:rsid w:val="00D92599"/>
    <w:rsid w:val="00D93877"/>
    <w:rsid w:val="00D97480"/>
    <w:rsid w:val="00DA0A16"/>
    <w:rsid w:val="00DA4A3C"/>
    <w:rsid w:val="00DA4E56"/>
    <w:rsid w:val="00DA56BB"/>
    <w:rsid w:val="00DB047F"/>
    <w:rsid w:val="00DB0D0B"/>
    <w:rsid w:val="00DB21A3"/>
    <w:rsid w:val="00DB2D20"/>
    <w:rsid w:val="00DB34A9"/>
    <w:rsid w:val="00DB42D6"/>
    <w:rsid w:val="00DB597B"/>
    <w:rsid w:val="00DB718D"/>
    <w:rsid w:val="00DC02CF"/>
    <w:rsid w:val="00DC1F9E"/>
    <w:rsid w:val="00DC4ACB"/>
    <w:rsid w:val="00DC6A4D"/>
    <w:rsid w:val="00DD22D3"/>
    <w:rsid w:val="00DD2B28"/>
    <w:rsid w:val="00DD3214"/>
    <w:rsid w:val="00DD5182"/>
    <w:rsid w:val="00DD56B7"/>
    <w:rsid w:val="00DE14C3"/>
    <w:rsid w:val="00DE2A5F"/>
    <w:rsid w:val="00DF0109"/>
    <w:rsid w:val="00DF25AA"/>
    <w:rsid w:val="00DF3161"/>
    <w:rsid w:val="00DF37A5"/>
    <w:rsid w:val="00DF38F6"/>
    <w:rsid w:val="00DF5E96"/>
    <w:rsid w:val="00DF611C"/>
    <w:rsid w:val="00DF61E0"/>
    <w:rsid w:val="00DF6500"/>
    <w:rsid w:val="00DF7FC2"/>
    <w:rsid w:val="00E019FA"/>
    <w:rsid w:val="00E03D1A"/>
    <w:rsid w:val="00E0690E"/>
    <w:rsid w:val="00E06AB2"/>
    <w:rsid w:val="00E10484"/>
    <w:rsid w:val="00E104EE"/>
    <w:rsid w:val="00E14228"/>
    <w:rsid w:val="00E167F7"/>
    <w:rsid w:val="00E16B8A"/>
    <w:rsid w:val="00E17907"/>
    <w:rsid w:val="00E20187"/>
    <w:rsid w:val="00E205C0"/>
    <w:rsid w:val="00E221A9"/>
    <w:rsid w:val="00E253E6"/>
    <w:rsid w:val="00E30E49"/>
    <w:rsid w:val="00E31E8F"/>
    <w:rsid w:val="00E325EA"/>
    <w:rsid w:val="00E34604"/>
    <w:rsid w:val="00E35427"/>
    <w:rsid w:val="00E361A0"/>
    <w:rsid w:val="00E366BF"/>
    <w:rsid w:val="00E371C3"/>
    <w:rsid w:val="00E4086F"/>
    <w:rsid w:val="00E4119E"/>
    <w:rsid w:val="00E42B2D"/>
    <w:rsid w:val="00E43763"/>
    <w:rsid w:val="00E43851"/>
    <w:rsid w:val="00E43BB8"/>
    <w:rsid w:val="00E45BB8"/>
    <w:rsid w:val="00E46617"/>
    <w:rsid w:val="00E500DE"/>
    <w:rsid w:val="00E53092"/>
    <w:rsid w:val="00E548BC"/>
    <w:rsid w:val="00E56A81"/>
    <w:rsid w:val="00E57113"/>
    <w:rsid w:val="00E62205"/>
    <w:rsid w:val="00E655C7"/>
    <w:rsid w:val="00E6787E"/>
    <w:rsid w:val="00E70308"/>
    <w:rsid w:val="00E72D4A"/>
    <w:rsid w:val="00E743BD"/>
    <w:rsid w:val="00E749FA"/>
    <w:rsid w:val="00E74C1A"/>
    <w:rsid w:val="00E74DFD"/>
    <w:rsid w:val="00E7562D"/>
    <w:rsid w:val="00E77734"/>
    <w:rsid w:val="00E80C87"/>
    <w:rsid w:val="00E82146"/>
    <w:rsid w:val="00E821F1"/>
    <w:rsid w:val="00E82E88"/>
    <w:rsid w:val="00E8325F"/>
    <w:rsid w:val="00E84394"/>
    <w:rsid w:val="00E872AC"/>
    <w:rsid w:val="00E87315"/>
    <w:rsid w:val="00E879A3"/>
    <w:rsid w:val="00E90B9A"/>
    <w:rsid w:val="00E90C35"/>
    <w:rsid w:val="00E9111C"/>
    <w:rsid w:val="00E91832"/>
    <w:rsid w:val="00E930FA"/>
    <w:rsid w:val="00E931D4"/>
    <w:rsid w:val="00E93233"/>
    <w:rsid w:val="00EA0DCE"/>
    <w:rsid w:val="00EA23F6"/>
    <w:rsid w:val="00EA2CA3"/>
    <w:rsid w:val="00EA2F8C"/>
    <w:rsid w:val="00EA4F36"/>
    <w:rsid w:val="00EA5AC3"/>
    <w:rsid w:val="00EA6898"/>
    <w:rsid w:val="00EA7496"/>
    <w:rsid w:val="00EA7D90"/>
    <w:rsid w:val="00EB011F"/>
    <w:rsid w:val="00EB10D4"/>
    <w:rsid w:val="00EB1726"/>
    <w:rsid w:val="00EB27F8"/>
    <w:rsid w:val="00EB4557"/>
    <w:rsid w:val="00EB5998"/>
    <w:rsid w:val="00EB7102"/>
    <w:rsid w:val="00EC08C7"/>
    <w:rsid w:val="00EC0971"/>
    <w:rsid w:val="00EC19F2"/>
    <w:rsid w:val="00EC1AA1"/>
    <w:rsid w:val="00EC20D2"/>
    <w:rsid w:val="00EC23F9"/>
    <w:rsid w:val="00EC315D"/>
    <w:rsid w:val="00EC4E95"/>
    <w:rsid w:val="00EC7156"/>
    <w:rsid w:val="00ED16FE"/>
    <w:rsid w:val="00ED1F97"/>
    <w:rsid w:val="00ED28CC"/>
    <w:rsid w:val="00ED36F8"/>
    <w:rsid w:val="00ED384F"/>
    <w:rsid w:val="00ED46FF"/>
    <w:rsid w:val="00ED4980"/>
    <w:rsid w:val="00ED7ADA"/>
    <w:rsid w:val="00EE1876"/>
    <w:rsid w:val="00EE330B"/>
    <w:rsid w:val="00EE50AF"/>
    <w:rsid w:val="00EE5A31"/>
    <w:rsid w:val="00EE6BE8"/>
    <w:rsid w:val="00EE6CFE"/>
    <w:rsid w:val="00EE716A"/>
    <w:rsid w:val="00EF0084"/>
    <w:rsid w:val="00EF0F15"/>
    <w:rsid w:val="00EF15D7"/>
    <w:rsid w:val="00EF1E16"/>
    <w:rsid w:val="00EF28B2"/>
    <w:rsid w:val="00EF3615"/>
    <w:rsid w:val="00EF47C3"/>
    <w:rsid w:val="00EF5408"/>
    <w:rsid w:val="00EF6A14"/>
    <w:rsid w:val="00F02750"/>
    <w:rsid w:val="00F04859"/>
    <w:rsid w:val="00F04F06"/>
    <w:rsid w:val="00F051C3"/>
    <w:rsid w:val="00F06981"/>
    <w:rsid w:val="00F06E8A"/>
    <w:rsid w:val="00F07679"/>
    <w:rsid w:val="00F0787C"/>
    <w:rsid w:val="00F07882"/>
    <w:rsid w:val="00F10C7B"/>
    <w:rsid w:val="00F1132C"/>
    <w:rsid w:val="00F11580"/>
    <w:rsid w:val="00F119ED"/>
    <w:rsid w:val="00F11DF1"/>
    <w:rsid w:val="00F12553"/>
    <w:rsid w:val="00F13D1E"/>
    <w:rsid w:val="00F14CA6"/>
    <w:rsid w:val="00F160D7"/>
    <w:rsid w:val="00F17301"/>
    <w:rsid w:val="00F20BF4"/>
    <w:rsid w:val="00F2106D"/>
    <w:rsid w:val="00F213DB"/>
    <w:rsid w:val="00F22999"/>
    <w:rsid w:val="00F23E02"/>
    <w:rsid w:val="00F245BE"/>
    <w:rsid w:val="00F3017E"/>
    <w:rsid w:val="00F304E3"/>
    <w:rsid w:val="00F30CAD"/>
    <w:rsid w:val="00F315F0"/>
    <w:rsid w:val="00F319D1"/>
    <w:rsid w:val="00F32D2B"/>
    <w:rsid w:val="00F33533"/>
    <w:rsid w:val="00F34670"/>
    <w:rsid w:val="00F34A17"/>
    <w:rsid w:val="00F376B7"/>
    <w:rsid w:val="00F4388C"/>
    <w:rsid w:val="00F44167"/>
    <w:rsid w:val="00F46429"/>
    <w:rsid w:val="00F47CD7"/>
    <w:rsid w:val="00F50924"/>
    <w:rsid w:val="00F51220"/>
    <w:rsid w:val="00F5235D"/>
    <w:rsid w:val="00F52576"/>
    <w:rsid w:val="00F530D9"/>
    <w:rsid w:val="00F54DC8"/>
    <w:rsid w:val="00F56F0F"/>
    <w:rsid w:val="00F6172A"/>
    <w:rsid w:val="00F61B7D"/>
    <w:rsid w:val="00F63393"/>
    <w:rsid w:val="00F659A6"/>
    <w:rsid w:val="00F67E7D"/>
    <w:rsid w:val="00F71145"/>
    <w:rsid w:val="00F71C80"/>
    <w:rsid w:val="00F71D1C"/>
    <w:rsid w:val="00F72AED"/>
    <w:rsid w:val="00F73C31"/>
    <w:rsid w:val="00F757B4"/>
    <w:rsid w:val="00F7606C"/>
    <w:rsid w:val="00F76D3A"/>
    <w:rsid w:val="00F77EA9"/>
    <w:rsid w:val="00F80B83"/>
    <w:rsid w:val="00F80C93"/>
    <w:rsid w:val="00F8496A"/>
    <w:rsid w:val="00F86CD8"/>
    <w:rsid w:val="00F8720F"/>
    <w:rsid w:val="00F90CA0"/>
    <w:rsid w:val="00F91944"/>
    <w:rsid w:val="00F91C8D"/>
    <w:rsid w:val="00F93C9E"/>
    <w:rsid w:val="00F94A89"/>
    <w:rsid w:val="00F94ED4"/>
    <w:rsid w:val="00F951FB"/>
    <w:rsid w:val="00F957BF"/>
    <w:rsid w:val="00F96F21"/>
    <w:rsid w:val="00F9782B"/>
    <w:rsid w:val="00FA0AB2"/>
    <w:rsid w:val="00FA1A82"/>
    <w:rsid w:val="00FA2FDD"/>
    <w:rsid w:val="00FA4B77"/>
    <w:rsid w:val="00FA6018"/>
    <w:rsid w:val="00FA70A0"/>
    <w:rsid w:val="00FB2737"/>
    <w:rsid w:val="00FB29DD"/>
    <w:rsid w:val="00FB4531"/>
    <w:rsid w:val="00FB5AD8"/>
    <w:rsid w:val="00FB5CE4"/>
    <w:rsid w:val="00FB5DA1"/>
    <w:rsid w:val="00FB68C6"/>
    <w:rsid w:val="00FB7D67"/>
    <w:rsid w:val="00FC05BA"/>
    <w:rsid w:val="00FC0F66"/>
    <w:rsid w:val="00FC10DE"/>
    <w:rsid w:val="00FC13CD"/>
    <w:rsid w:val="00FC15A0"/>
    <w:rsid w:val="00FC1EA2"/>
    <w:rsid w:val="00FC3974"/>
    <w:rsid w:val="00FC3BE8"/>
    <w:rsid w:val="00FC4301"/>
    <w:rsid w:val="00FC5476"/>
    <w:rsid w:val="00FC751B"/>
    <w:rsid w:val="00FD0972"/>
    <w:rsid w:val="00FD0FD6"/>
    <w:rsid w:val="00FD13CC"/>
    <w:rsid w:val="00FD35EC"/>
    <w:rsid w:val="00FD6D2F"/>
    <w:rsid w:val="00FD7D4E"/>
    <w:rsid w:val="00FE028F"/>
    <w:rsid w:val="00FE12C2"/>
    <w:rsid w:val="00FE1FD6"/>
    <w:rsid w:val="00FE2D67"/>
    <w:rsid w:val="00FE51BF"/>
    <w:rsid w:val="00FE64EC"/>
    <w:rsid w:val="00FE7861"/>
    <w:rsid w:val="00FE7A53"/>
    <w:rsid w:val="00FF0643"/>
    <w:rsid w:val="00FF0CCF"/>
    <w:rsid w:val="00FF205D"/>
    <w:rsid w:val="00FF2975"/>
    <w:rsid w:val="00FF55E1"/>
    <w:rsid w:val="00FF5C86"/>
    <w:rsid w:val="16008EC7"/>
    <w:rsid w:val="7C78EAE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2C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71775C"/>
    <w:rPr>
      <w:rFonts w:ascii="Arial" w:hAnsi="Arial"/>
      <w:sz w:val="22"/>
      <w:szCs w:val="24"/>
    </w:rPr>
  </w:style>
  <w:style w:type="paragraph" w:styleId="Funotentext">
    <w:name w:val="footnote text"/>
    <w:basedOn w:val="Standard"/>
    <w:link w:val="FunotentextZchn"/>
    <w:uiPriority w:val="99"/>
    <w:semiHidden/>
    <w:unhideWhenUsed/>
    <w:rsid w:val="001D50CE"/>
    <w:rPr>
      <w:sz w:val="20"/>
      <w:szCs w:val="20"/>
    </w:rPr>
  </w:style>
  <w:style w:type="character" w:customStyle="1" w:styleId="FunotentextZchn">
    <w:name w:val="Fußnotentext Zchn"/>
    <w:basedOn w:val="Absatz-Standardschriftart"/>
    <w:link w:val="Funotentext"/>
    <w:uiPriority w:val="99"/>
    <w:semiHidden/>
    <w:rsid w:val="001D50CE"/>
    <w:rPr>
      <w:rFonts w:ascii="Arial" w:hAnsi="Arial"/>
    </w:rPr>
  </w:style>
  <w:style w:type="character" w:styleId="Funotenzeichen">
    <w:name w:val="footnote reference"/>
    <w:basedOn w:val="Absatz-Standardschriftart"/>
    <w:uiPriority w:val="99"/>
    <w:semiHidden/>
    <w:unhideWhenUsed/>
    <w:rsid w:val="001D50CE"/>
    <w:rPr>
      <w:vertAlign w:val="superscript"/>
    </w:rPr>
  </w:style>
  <w:style w:type="paragraph" w:styleId="Listenabsatz">
    <w:name w:val="List Paragraph"/>
    <w:basedOn w:val="Standard"/>
    <w:uiPriority w:val="34"/>
    <w:qFormat/>
    <w:rsid w:val="005B674C"/>
    <w:pPr>
      <w:ind w:left="720"/>
      <w:contextualSpacing/>
    </w:pPr>
  </w:style>
  <w:style w:type="character" w:customStyle="1" w:styleId="cf01">
    <w:name w:val="cf01"/>
    <w:basedOn w:val="Absatz-Standardschriftart"/>
    <w:rsid w:val="00BA5A6F"/>
    <w:rPr>
      <w:rFonts w:ascii="Segoe UI" w:hAnsi="Segoe UI" w:cs="Segoe UI" w:hint="default"/>
      <w:sz w:val="18"/>
      <w:szCs w:val="18"/>
    </w:rPr>
  </w:style>
  <w:style w:type="paragraph" w:customStyle="1" w:styleId="bodytext">
    <w:name w:val="bodytext"/>
    <w:basedOn w:val="Standard"/>
    <w:rsid w:val="006E72E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9776830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ora.com/deutschland/de" TargetMode="External"/><Relationship Id="rId18" Type="http://schemas.openxmlformats.org/officeDocument/2006/relationships/hyperlink" Target="https://blog.interface.com/de/" TargetMode="External"/><Relationship Id="rId26" Type="http://schemas.openxmlformats.org/officeDocument/2006/relationships/hyperlink" Target="https://c212.net/c/link/?t=0&amp;l=en&amp;o=2379762-2&amp;h=2240602264&amp;u=https%3A%2F%2Fvimeo.com%2Finterface&amp;a=Vimeo" TargetMode="External"/><Relationship Id="rId3" Type="http://schemas.openxmlformats.org/officeDocument/2006/relationships/customXml" Target="../customXml/item3.xml"/><Relationship Id="rId21" Type="http://schemas.openxmlformats.org/officeDocument/2006/relationships/hyperlink" Target="https://c212.net/c/link/?t=0&amp;l=en&amp;o=2379762-2&amp;h=2570929014&amp;u=https%3A%2F%2Fwww.youtube.com%2Fc%2Finterface&amp;a=YouTub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bermeyer-group.com" TargetMode="External"/><Relationship Id="rId17" Type="http://schemas.openxmlformats.org/officeDocument/2006/relationships/hyperlink" Target="https://www.interface.com/EU/de-DE/homepage" TargetMode="External"/><Relationship Id="rId25" Type="http://schemas.openxmlformats.org/officeDocument/2006/relationships/hyperlink" Target="https://www.instagram.com/interface_dach/"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utube.com/user/norasystems" TargetMode="External"/><Relationship Id="rId20" Type="http://schemas.openxmlformats.org/officeDocument/2006/relationships/hyperlink" Target="https://c212.net/c/link/?t=0&amp;l=en&amp;o=2379762-2&amp;h=2074296210&amp;u=https%3A%2F%2Ftwitter.com%2FInterfaceInc&amp;a=Twitter" TargetMode="External"/><Relationship Id="rId29" Type="http://schemas.openxmlformats.org/officeDocument/2006/relationships/hyperlink" Target="mailto:Tanja.Stephani@bcw-glob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erfurt.de" TargetMode="External"/><Relationship Id="rId24" Type="http://schemas.openxmlformats.org/officeDocument/2006/relationships/hyperlink" Target="https://www.linkedin.com/company/interfac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nora-systems-inc./mycompany/" TargetMode="External"/><Relationship Id="rId23" Type="http://schemas.openxmlformats.org/officeDocument/2006/relationships/hyperlink" Target="https://c212.net/c/link/?t=0&amp;l=en&amp;o=2379762-2&amp;h=3083175772&amp;u=https%3A%2F%2Fwww.pinterest.com%2Finterface%2F&amp;a=Pinterest" TargetMode="External"/><Relationship Id="rId28" Type="http://schemas.openxmlformats.org/officeDocument/2006/relationships/hyperlink" Target="http://www.nora.com/de.html" TargetMode="External"/><Relationship Id="rId10" Type="http://schemas.openxmlformats.org/officeDocument/2006/relationships/endnotes" Target="endnotes.xml"/><Relationship Id="rId19" Type="http://schemas.openxmlformats.org/officeDocument/2006/relationships/hyperlink" Target="https://www.interface.com/EU/de-DE/sustainability/sustainability-overview.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nora_by_interface_dach/" TargetMode="External"/><Relationship Id="rId22" Type="http://schemas.openxmlformats.org/officeDocument/2006/relationships/hyperlink" Target="https://www.facebook.com/InterfaceDE/" TargetMode="External"/><Relationship Id="rId27" Type="http://schemas.openxmlformats.org/officeDocument/2006/relationships/hyperlink" Target="mailto:presse@nora.com" TargetMode="External"/><Relationship Id="rId30" Type="http://schemas.openxmlformats.org/officeDocument/2006/relationships/hyperlink" Target="mailto:Johanna.Weisig@bcw-global.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_Flow_SignoffStatus xmlns="f91fcdf8-6453-4ed3-9af1-948b66e6c8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8" ma:contentTypeDescription="Create a new document." ma:contentTypeScope="" ma:versionID="468a947a46198752a56b149eeed538fa">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c212305f5704ea512cdf42a59ed64902"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D4C6-88F9-4359-AF0F-5A186F5E2E18}">
  <ds:schemaRefs>
    <ds:schemaRef ds:uri="http://schemas.microsoft.com/office/2006/metadata/properties"/>
    <ds:schemaRef ds:uri="http://schemas.microsoft.com/office/infopath/2007/PartnerControls"/>
    <ds:schemaRef ds:uri="c61df4aa-5bfd-4562-918d-bb23d75c1202"/>
    <ds:schemaRef ds:uri="f91fcdf8-6453-4ed3-9af1-948b66e6c8f3"/>
  </ds:schemaRefs>
</ds:datastoreItem>
</file>

<file path=customXml/itemProps2.xml><?xml version="1.0" encoding="utf-8"?>
<ds:datastoreItem xmlns:ds="http://schemas.openxmlformats.org/officeDocument/2006/customXml" ds:itemID="{DC835E4C-076E-4056-8EF0-2813B54D0418}">
  <ds:schemaRefs>
    <ds:schemaRef ds:uri="http://schemas.microsoft.com/sharepoint/v3/contenttype/forms"/>
  </ds:schemaRefs>
</ds:datastoreItem>
</file>

<file path=customXml/itemProps3.xml><?xml version="1.0" encoding="utf-8"?>
<ds:datastoreItem xmlns:ds="http://schemas.openxmlformats.org/officeDocument/2006/customXml" ds:itemID="{C302EF0D-EBE3-4943-B110-967D844F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7970</Characters>
  <Application>Microsoft Office Word</Application>
  <DocSecurity>0</DocSecurity>
  <Lines>66</Lines>
  <Paragraphs>18</Paragraphs>
  <ScaleCrop>false</ScaleCrop>
  <Company>nora systems GmbH</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Johanna Weisig</cp:lastModifiedBy>
  <cp:revision>6</cp:revision>
  <cp:lastPrinted>2024-05-24T06:56:00Z</cp:lastPrinted>
  <dcterms:created xsi:type="dcterms:W3CDTF">2024-05-27T07:53:00Z</dcterms:created>
  <dcterms:modified xsi:type="dcterms:W3CDTF">2024-05-27T09:48:00Z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