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4E7B" w14:textId="4053C1FA" w:rsidR="00FE2D67" w:rsidRDefault="000B5FB4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Ästhetik</w:t>
      </w:r>
      <w:r w:rsidR="00236C84">
        <w:rPr>
          <w:b/>
          <w:bCs/>
          <w:iCs/>
          <w:sz w:val="32"/>
          <w:szCs w:val="32"/>
        </w:rPr>
        <w:t xml:space="preserve"> im Quadrat</w:t>
      </w:r>
      <w:r>
        <w:rPr>
          <w:b/>
          <w:bCs/>
          <w:iCs/>
          <w:sz w:val="32"/>
          <w:szCs w:val="32"/>
        </w:rPr>
        <w:t>: Kautschukböden setzen Akzente</w:t>
      </w:r>
    </w:p>
    <w:p w14:paraId="3011057A" w14:textId="77777777" w:rsidR="00907243" w:rsidRPr="00922E46" w:rsidRDefault="00907243" w:rsidP="009838C2">
      <w:pPr>
        <w:jc w:val="both"/>
        <w:rPr>
          <w:b/>
          <w:bCs/>
          <w:iCs/>
        </w:rPr>
      </w:pPr>
    </w:p>
    <w:p w14:paraId="1B24167E" w14:textId="06C0E5CE" w:rsidR="00E14228" w:rsidRPr="00813A53" w:rsidRDefault="00EF207C" w:rsidP="009E66CB">
      <w:pPr>
        <w:rPr>
          <w:b/>
          <w:bCs/>
          <w:iCs/>
        </w:rPr>
      </w:pPr>
      <w:r w:rsidRPr="00813A53">
        <w:rPr>
          <w:b/>
          <w:bCs/>
          <w:iCs/>
        </w:rPr>
        <w:t xml:space="preserve">In der Wiener Volksschule </w:t>
      </w:r>
      <w:proofErr w:type="spellStart"/>
      <w:r w:rsidRPr="00813A53">
        <w:rPr>
          <w:b/>
          <w:bCs/>
          <w:iCs/>
        </w:rPr>
        <w:t>Rötzergasse</w:t>
      </w:r>
      <w:proofErr w:type="spellEnd"/>
      <w:r w:rsidRPr="00813A53">
        <w:rPr>
          <w:b/>
          <w:bCs/>
          <w:iCs/>
        </w:rPr>
        <w:t xml:space="preserve"> </w:t>
      </w:r>
      <w:r w:rsidR="000B5FB4">
        <w:rPr>
          <w:b/>
          <w:bCs/>
          <w:iCs/>
        </w:rPr>
        <w:t xml:space="preserve">unterstützen nora Böden das </w:t>
      </w:r>
      <w:r w:rsidR="00696FE1">
        <w:rPr>
          <w:b/>
          <w:bCs/>
          <w:iCs/>
        </w:rPr>
        <w:br/>
      </w:r>
      <w:r w:rsidR="000B5FB4">
        <w:rPr>
          <w:b/>
          <w:bCs/>
          <w:iCs/>
        </w:rPr>
        <w:t xml:space="preserve">Architekturkonzept und </w:t>
      </w:r>
      <w:r w:rsidRPr="00813A53">
        <w:rPr>
          <w:b/>
          <w:bCs/>
          <w:iCs/>
        </w:rPr>
        <w:t xml:space="preserve">punkten durch </w:t>
      </w:r>
      <w:r w:rsidR="000B5FB4">
        <w:rPr>
          <w:b/>
          <w:bCs/>
          <w:iCs/>
        </w:rPr>
        <w:t xml:space="preserve">ihre </w:t>
      </w:r>
      <w:r w:rsidRPr="00813A53">
        <w:rPr>
          <w:b/>
          <w:bCs/>
          <w:iCs/>
        </w:rPr>
        <w:t>Umweltverträglichkeit</w:t>
      </w:r>
      <w:r w:rsidR="0046719C" w:rsidRPr="00813A53">
        <w:rPr>
          <w:b/>
          <w:bCs/>
          <w:iCs/>
        </w:rPr>
        <w:t xml:space="preserve"> </w:t>
      </w:r>
    </w:p>
    <w:p w14:paraId="47A2EC8D" w14:textId="77777777" w:rsidR="00655D8E" w:rsidRPr="00813A53" w:rsidRDefault="00655D8E" w:rsidP="009838C2">
      <w:pPr>
        <w:jc w:val="both"/>
        <w:rPr>
          <w:bCs/>
          <w:iCs/>
        </w:rPr>
      </w:pPr>
    </w:p>
    <w:p w14:paraId="63F24C70" w14:textId="4B7F7850" w:rsidR="002C4935" w:rsidRPr="00813A53" w:rsidRDefault="0038265E" w:rsidP="00231726">
      <w:pPr>
        <w:autoSpaceDE w:val="0"/>
        <w:autoSpaceDN w:val="0"/>
        <w:adjustRightInd w:val="0"/>
        <w:spacing w:line="320" w:lineRule="atLeast"/>
        <w:jc w:val="both"/>
      </w:pPr>
      <w:r w:rsidRPr="00A60900">
        <w:rPr>
          <w:bCs/>
          <w:i/>
          <w:szCs w:val="22"/>
        </w:rPr>
        <w:t xml:space="preserve">Weinheim, </w:t>
      </w:r>
      <w:r w:rsidR="00D40526">
        <w:rPr>
          <w:bCs/>
          <w:i/>
          <w:szCs w:val="22"/>
        </w:rPr>
        <w:t>März</w:t>
      </w:r>
      <w:r w:rsidRPr="005D442B">
        <w:rPr>
          <w:bCs/>
          <w:i/>
          <w:szCs w:val="22"/>
        </w:rPr>
        <w:t xml:space="preserve"> 202</w:t>
      </w:r>
      <w:r>
        <w:rPr>
          <w:bCs/>
          <w:i/>
          <w:szCs w:val="22"/>
        </w:rPr>
        <w:t xml:space="preserve">4 – </w:t>
      </w:r>
      <w:r w:rsidR="0072730C" w:rsidRPr="0099443E">
        <w:t xml:space="preserve">Mitten im 17. Wiener Gemeindebezirk wurde eine bestehende Volksschule an den angrenzenden Neubau angeschlossen. </w:t>
      </w:r>
      <w:r w:rsidR="00BB31EB" w:rsidRPr="0099443E">
        <w:t>I</w:t>
      </w:r>
      <w:r w:rsidR="0059680D" w:rsidRPr="0099443E">
        <w:t xml:space="preserve">n den </w:t>
      </w:r>
      <w:r w:rsidR="00BB31EB" w:rsidRPr="0099443E">
        <w:t xml:space="preserve">unteren </w:t>
      </w:r>
      <w:r w:rsidR="00470ACE" w:rsidRPr="0099443E">
        <w:t>be</w:t>
      </w:r>
      <w:r w:rsidR="00BB31EB" w:rsidRPr="0099443E">
        <w:t>i</w:t>
      </w:r>
      <w:r w:rsidR="00470ACE" w:rsidRPr="0099443E">
        <w:t>den</w:t>
      </w:r>
      <w:r w:rsidR="0059680D" w:rsidRPr="0099443E">
        <w:t xml:space="preserve"> Geschossen </w:t>
      </w:r>
      <w:r w:rsidR="0072730C" w:rsidRPr="0099443E">
        <w:t xml:space="preserve">finden nun </w:t>
      </w:r>
      <w:r w:rsidR="0099443E">
        <w:t>sieben</w:t>
      </w:r>
      <w:r w:rsidR="00702586" w:rsidRPr="0099443E">
        <w:t xml:space="preserve"> </w:t>
      </w:r>
      <w:r w:rsidR="0059680D" w:rsidRPr="0099443E">
        <w:t>Klassen</w:t>
      </w:r>
      <w:r w:rsidR="0072730C" w:rsidRPr="0099443E">
        <w:t>räume und eine Teeküche für die Kinder Platz.</w:t>
      </w:r>
      <w:r w:rsidR="00B44B3C" w:rsidRPr="0099443E">
        <w:t xml:space="preserve"> </w:t>
      </w:r>
      <w:r w:rsidR="0072730C" w:rsidRPr="0099443E">
        <w:t xml:space="preserve">In </w:t>
      </w:r>
      <w:r w:rsidR="0059680D" w:rsidRPr="00813A53">
        <w:t xml:space="preserve">den darüberliegenden </w:t>
      </w:r>
      <w:r w:rsidR="00B10290" w:rsidRPr="00813A53">
        <w:t>Etagen</w:t>
      </w:r>
      <w:r w:rsidR="0059680D" w:rsidRPr="00813A53">
        <w:t xml:space="preserve"> </w:t>
      </w:r>
      <w:r w:rsidR="00231726" w:rsidRPr="00813A53">
        <w:t xml:space="preserve">sind </w:t>
      </w:r>
      <w:r w:rsidR="004F48AA" w:rsidRPr="00813A53">
        <w:t>W</w:t>
      </w:r>
      <w:r w:rsidR="00231726" w:rsidRPr="00813A53">
        <w:t>ohnungen</w:t>
      </w:r>
      <w:r w:rsidR="00746C2B" w:rsidRPr="00813A53">
        <w:t xml:space="preserve"> </w:t>
      </w:r>
      <w:r w:rsidR="00231726" w:rsidRPr="00813A53">
        <w:t>untergebracht</w:t>
      </w:r>
      <w:r w:rsidR="0099443E">
        <w:t xml:space="preserve">. </w:t>
      </w:r>
      <w:r w:rsidR="009E5EE3" w:rsidRPr="00813A53">
        <w:t>Um Licht und Luft in die Innenräume zu bringen, arbeitete</w:t>
      </w:r>
      <w:r w:rsidR="00886E59">
        <w:t>t</w:t>
      </w:r>
      <w:r w:rsidR="009E5EE3" w:rsidRPr="00813A53">
        <w:t xml:space="preserve"> </w:t>
      </w:r>
      <w:r w:rsidR="00746C2B" w:rsidRPr="00813A53">
        <w:t>HEIMSPIEL Architekt</w:t>
      </w:r>
      <w:r w:rsidR="00886E59">
        <w:t>ur</w:t>
      </w:r>
      <w:r w:rsidR="00746C2B" w:rsidRPr="00813A53">
        <w:t xml:space="preserve"> </w:t>
      </w:r>
      <w:r w:rsidR="008B01EA" w:rsidRPr="00813A53">
        <w:t xml:space="preserve">mit </w:t>
      </w:r>
      <w:r w:rsidR="00CF1729" w:rsidRPr="00813A53">
        <w:t xml:space="preserve">einem ausgeklügelten Beleuchtungskonzept, </w:t>
      </w:r>
      <w:r w:rsidR="005F5E33" w:rsidRPr="00813A53">
        <w:t xml:space="preserve">hellen Farben </w:t>
      </w:r>
      <w:r w:rsidR="00CF1729" w:rsidRPr="00813A53">
        <w:t xml:space="preserve">sowie </w:t>
      </w:r>
      <w:r w:rsidR="005F5E33" w:rsidRPr="00813A53">
        <w:t>großen Fenstern und Glasflächen.</w:t>
      </w:r>
      <w:r w:rsidR="009E5EE3" w:rsidRPr="00813A53">
        <w:t xml:space="preserve"> </w:t>
      </w:r>
      <w:r w:rsidR="0072730C" w:rsidRPr="0099443E">
        <w:t>Eine</w:t>
      </w:r>
      <w:r w:rsidR="0072730C">
        <w:t xml:space="preserve"> </w:t>
      </w:r>
      <w:r w:rsidR="00003621" w:rsidRPr="00813A53">
        <w:t>Gestaltungskomponente</w:t>
      </w:r>
      <w:r w:rsidR="009E5EE3" w:rsidRPr="00813A53">
        <w:t xml:space="preserve"> sind die </w:t>
      </w:r>
      <w:r w:rsidR="00D2447A" w:rsidRPr="00813A53">
        <w:t xml:space="preserve">Fußböden: </w:t>
      </w:r>
      <w:r w:rsidR="009E5EE3" w:rsidRPr="00813A53">
        <w:t>D</w:t>
      </w:r>
      <w:r w:rsidR="00003621" w:rsidRPr="00813A53">
        <w:t xml:space="preserve">ie in zwei </w:t>
      </w:r>
      <w:r w:rsidR="0099443E" w:rsidRPr="0099443E">
        <w:t>zarten Grüntönen</w:t>
      </w:r>
      <w:r w:rsidR="00003621" w:rsidRPr="0099443E">
        <w:t xml:space="preserve"> und </w:t>
      </w:r>
      <w:r w:rsidR="00003621" w:rsidRPr="00813A53">
        <w:t xml:space="preserve">einem harmonischen Blau verlegten </w:t>
      </w:r>
      <w:proofErr w:type="spellStart"/>
      <w:r w:rsidR="00D2447A" w:rsidRPr="00813A53">
        <w:t>noraplan</w:t>
      </w:r>
      <w:proofErr w:type="spellEnd"/>
      <w:r w:rsidR="00D2447A" w:rsidRPr="00813A53">
        <w:t xml:space="preserve"> </w:t>
      </w:r>
      <w:proofErr w:type="spellStart"/>
      <w:r w:rsidR="00D2447A" w:rsidRPr="00813A53">
        <w:t>signa</w:t>
      </w:r>
      <w:proofErr w:type="spellEnd"/>
      <w:r w:rsidR="00D2447A" w:rsidRPr="00813A53">
        <w:t xml:space="preserve"> </w:t>
      </w:r>
      <w:r w:rsidR="00003621" w:rsidRPr="00813A53">
        <w:t xml:space="preserve">Kautschukfliesen </w:t>
      </w:r>
      <w:r w:rsidR="009E5EE3" w:rsidRPr="00813A53">
        <w:t>korrespondie</w:t>
      </w:r>
      <w:r w:rsidR="00003621" w:rsidRPr="00813A53">
        <w:t>ren</w:t>
      </w:r>
      <w:r w:rsidR="009E5EE3" w:rsidRPr="00813A53">
        <w:t xml:space="preserve"> </w:t>
      </w:r>
      <w:r w:rsidR="00CF1729" w:rsidRPr="00813A53">
        <w:t xml:space="preserve">perfekt </w:t>
      </w:r>
      <w:r w:rsidR="00D2447A" w:rsidRPr="00813A53">
        <w:t>mit den Deckenelementen</w:t>
      </w:r>
      <w:r w:rsidR="00003621" w:rsidRPr="00813A53">
        <w:t xml:space="preserve"> im gleichen Maßstab.</w:t>
      </w:r>
      <w:r w:rsidR="0072730C">
        <w:t xml:space="preserve"> </w:t>
      </w:r>
      <w:r w:rsidR="0072730C" w:rsidRPr="0099443E">
        <w:t xml:space="preserve">Das </w:t>
      </w:r>
      <w:r w:rsidR="009E7557">
        <w:t>Pixel-</w:t>
      </w:r>
      <w:r w:rsidR="0072730C" w:rsidRPr="0099443E">
        <w:t>Muster</w:t>
      </w:r>
      <w:r w:rsidR="00003621" w:rsidRPr="0099443E">
        <w:t xml:space="preserve"> </w:t>
      </w:r>
      <w:r w:rsidR="00A53575" w:rsidRPr="0099443E">
        <w:t>im Boden</w:t>
      </w:r>
      <w:r w:rsidR="00003621" w:rsidRPr="0099443E">
        <w:t xml:space="preserve"> </w:t>
      </w:r>
      <w:r w:rsidR="0072730C" w:rsidRPr="0099443E">
        <w:t xml:space="preserve">ist </w:t>
      </w:r>
      <w:r w:rsidR="00003621" w:rsidRPr="00813A53">
        <w:t xml:space="preserve">aber nicht nur  </w:t>
      </w:r>
      <w:r w:rsidR="00106562">
        <w:t xml:space="preserve">ein </w:t>
      </w:r>
      <w:r w:rsidR="00003621" w:rsidRPr="00813A53">
        <w:t xml:space="preserve">attraktiver Blickfang, sondern </w:t>
      </w:r>
      <w:r w:rsidR="0099443E">
        <w:t>dient</w:t>
      </w:r>
      <w:r w:rsidR="00003621" w:rsidRPr="00813A53">
        <w:t xml:space="preserve"> auch der </w:t>
      </w:r>
      <w:proofErr w:type="spellStart"/>
      <w:r w:rsidR="00003621" w:rsidRPr="00813A53">
        <w:t>Signaletik</w:t>
      </w:r>
      <w:proofErr w:type="spellEnd"/>
      <w:r w:rsidR="00003621" w:rsidRPr="00813A53">
        <w:t xml:space="preserve">: </w:t>
      </w:r>
      <w:r w:rsidR="0072730C" w:rsidRPr="00263361">
        <w:t xml:space="preserve">Es </w:t>
      </w:r>
      <w:r w:rsidR="00003621" w:rsidRPr="00813A53">
        <w:t>markier</w:t>
      </w:r>
      <w:r w:rsidR="0072730C" w:rsidRPr="00263361">
        <w:t>t</w:t>
      </w:r>
      <w:r w:rsidR="00003621" w:rsidRPr="00813A53">
        <w:t xml:space="preserve"> die </w:t>
      </w:r>
      <w:r w:rsidR="00A53575" w:rsidRPr="00813A53">
        <w:t xml:space="preserve">Verkehrsflächen und </w:t>
      </w:r>
      <w:r w:rsidR="00003621" w:rsidRPr="00813A53">
        <w:t>Fluchtwege</w:t>
      </w:r>
      <w:r w:rsidR="00A53575" w:rsidRPr="00813A53">
        <w:t>, die frei bleiben müssen. W</w:t>
      </w:r>
      <w:r w:rsidR="00003621" w:rsidRPr="00813A53">
        <w:t xml:space="preserve">eil sich die </w:t>
      </w:r>
      <w:r w:rsidR="002C4935" w:rsidRPr="00813A53">
        <w:t>robusten</w:t>
      </w:r>
      <w:r w:rsidR="00DB1BB3" w:rsidRPr="00813A53">
        <w:t>, beschichtungsfreien</w:t>
      </w:r>
      <w:r w:rsidR="002C4935" w:rsidRPr="00813A53">
        <w:t xml:space="preserve"> </w:t>
      </w:r>
      <w:r w:rsidR="00003621" w:rsidRPr="00813A53">
        <w:t>Kautschukböden</w:t>
      </w:r>
      <w:r w:rsidR="002C4935" w:rsidRPr="00813A53">
        <w:t xml:space="preserve"> einfach und wirtschaftlich reinigen lassen, punkten sie auch in Sachen Lebenszykluskosten. </w:t>
      </w:r>
    </w:p>
    <w:p w14:paraId="6F245AD8" w14:textId="77777777" w:rsidR="002C4935" w:rsidRPr="00813A53" w:rsidRDefault="002C4935" w:rsidP="00231726">
      <w:pPr>
        <w:autoSpaceDE w:val="0"/>
        <w:autoSpaceDN w:val="0"/>
        <w:adjustRightInd w:val="0"/>
        <w:spacing w:line="320" w:lineRule="atLeast"/>
        <w:jc w:val="both"/>
      </w:pPr>
    </w:p>
    <w:p w14:paraId="21D05655" w14:textId="338171A0" w:rsidR="00306258" w:rsidRPr="00813A53" w:rsidRDefault="001B3606" w:rsidP="00251E3C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 w:rsidRPr="00813A53">
        <w:rPr>
          <w:b/>
          <w:bCs/>
        </w:rPr>
        <w:t>Angenehme Haptik</w:t>
      </w:r>
      <w:r w:rsidR="008505FB" w:rsidRPr="00813A53">
        <w:rPr>
          <w:b/>
          <w:bCs/>
        </w:rPr>
        <w:t xml:space="preserve"> und hoher ergonomischer Komfort</w:t>
      </w:r>
    </w:p>
    <w:p w14:paraId="69D9585B" w14:textId="77777777" w:rsidR="00647C78" w:rsidRPr="00813A53" w:rsidRDefault="00647C78" w:rsidP="00251E3C">
      <w:pPr>
        <w:autoSpaceDE w:val="0"/>
        <w:autoSpaceDN w:val="0"/>
        <w:adjustRightInd w:val="0"/>
        <w:spacing w:line="320" w:lineRule="atLeast"/>
        <w:jc w:val="both"/>
      </w:pPr>
    </w:p>
    <w:p w14:paraId="1D312577" w14:textId="4F7B0E4F" w:rsidR="00FF740F" w:rsidRDefault="008A5E4D" w:rsidP="00251E3C">
      <w:pPr>
        <w:autoSpaceDE w:val="0"/>
        <w:autoSpaceDN w:val="0"/>
        <w:adjustRightInd w:val="0"/>
        <w:spacing w:line="320" w:lineRule="atLeast"/>
        <w:jc w:val="both"/>
      </w:pPr>
      <w:r w:rsidRPr="00813A53">
        <w:t>„</w:t>
      </w:r>
      <w:r w:rsidR="00715865" w:rsidRPr="00813A53">
        <w:t xml:space="preserve">Durch ihre </w:t>
      </w:r>
      <w:r w:rsidR="001B3606" w:rsidRPr="00813A53">
        <w:t xml:space="preserve">hohe </w:t>
      </w:r>
      <w:r w:rsidR="00715865" w:rsidRPr="00813A53">
        <w:t xml:space="preserve">Elastizität und </w:t>
      </w:r>
      <w:r w:rsidR="00CF0499">
        <w:t xml:space="preserve">die </w:t>
      </w:r>
      <w:r w:rsidR="00715865" w:rsidRPr="00813A53">
        <w:t xml:space="preserve">angenehme Haptik </w:t>
      </w:r>
      <w:r w:rsidR="00CF0499">
        <w:t>transportieren die Kautschukböden</w:t>
      </w:r>
      <w:r w:rsidR="00AA1DE3" w:rsidRPr="00813A53">
        <w:t xml:space="preserve"> </w:t>
      </w:r>
      <w:r w:rsidR="00715865" w:rsidRPr="00813A53">
        <w:t xml:space="preserve">ein </w:t>
      </w:r>
      <w:r w:rsidR="00CF0499">
        <w:t>positives</w:t>
      </w:r>
      <w:r w:rsidR="00715865" w:rsidRPr="00813A53">
        <w:t xml:space="preserve"> </w:t>
      </w:r>
      <w:r w:rsidR="00AA1DE3" w:rsidRPr="00813A53">
        <w:t>Raumgefühl“, erläuter</w:t>
      </w:r>
      <w:r w:rsidR="00886E59">
        <w:t>n die Architektinnen</w:t>
      </w:r>
      <w:r w:rsidR="00106562">
        <w:t xml:space="preserve">. </w:t>
      </w:r>
      <w:r w:rsidR="00AA1DE3" w:rsidRPr="00813A53">
        <w:t>Gerade jüngere Kinder sitzen viel auf dem Boden, beispielsweise zum Spielen oder Hausaufgaben</w:t>
      </w:r>
      <w:r w:rsidR="00263361">
        <w:t xml:space="preserve"> </w:t>
      </w:r>
      <w:r w:rsidR="00AA1DE3" w:rsidRPr="00813A53">
        <w:t xml:space="preserve">machen, und profitieren daher von den fußwarmen </w:t>
      </w:r>
      <w:r w:rsidR="00897AB3" w:rsidRPr="00813A53">
        <w:t>B</w:t>
      </w:r>
      <w:r w:rsidR="00AA1DE3" w:rsidRPr="00813A53">
        <w:t xml:space="preserve">elägen. </w:t>
      </w:r>
      <w:r w:rsidR="00C01269" w:rsidRPr="00813A53">
        <w:t>Auch die</w:t>
      </w:r>
      <w:r w:rsidR="00AA1DE3" w:rsidRPr="00813A53">
        <w:t xml:space="preserve"> Treppen</w:t>
      </w:r>
      <w:r w:rsidR="0072730C">
        <w:t xml:space="preserve"> </w:t>
      </w:r>
      <w:r w:rsidR="0072730C" w:rsidRPr="0099443E">
        <w:t>und eine Sitzlandschaft</w:t>
      </w:r>
      <w:r w:rsidR="00AA1DE3" w:rsidRPr="0099443E">
        <w:t xml:space="preserve">, </w:t>
      </w:r>
      <w:r w:rsidR="00AA1DE3" w:rsidRPr="00813A53">
        <w:t xml:space="preserve">auf denen </w:t>
      </w:r>
      <w:proofErr w:type="spellStart"/>
      <w:r w:rsidR="00AA1DE3" w:rsidRPr="00813A53">
        <w:t>noraplan</w:t>
      </w:r>
      <w:proofErr w:type="spellEnd"/>
      <w:r w:rsidR="00AA1DE3" w:rsidRPr="00813A53">
        <w:t xml:space="preserve"> </w:t>
      </w:r>
      <w:proofErr w:type="spellStart"/>
      <w:r w:rsidR="00AA1DE3" w:rsidRPr="00813A53">
        <w:t>signa</w:t>
      </w:r>
      <w:proofErr w:type="spellEnd"/>
      <w:r w:rsidR="00AA1DE3" w:rsidRPr="00813A53">
        <w:t xml:space="preserve"> ebenfalls verlegt wurde, sind eine beliebte Sitzgelegenheit.</w:t>
      </w:r>
      <w:r w:rsidR="00897AB3" w:rsidRPr="00813A53">
        <w:t xml:space="preserve"> Die Kautschukb</w:t>
      </w:r>
      <w:r w:rsidR="002D71C5">
        <w:t>eläge</w:t>
      </w:r>
      <w:r w:rsidR="00897AB3" w:rsidRPr="00813A53">
        <w:t xml:space="preserve"> überzeugen aber nicht nur in punkto Komfort,</w:t>
      </w:r>
      <w:r w:rsidR="00CF0499">
        <w:t xml:space="preserve"> </w:t>
      </w:r>
      <w:r w:rsidR="00897AB3" w:rsidRPr="00813A53">
        <w:t xml:space="preserve">sondern bieten </w:t>
      </w:r>
      <w:r w:rsidR="001B1921" w:rsidRPr="00813A53">
        <w:t>zusätzlich</w:t>
      </w:r>
      <w:r w:rsidR="00897AB3" w:rsidRPr="00813A53">
        <w:t xml:space="preserve"> umfassende Sicherheit</w:t>
      </w:r>
      <w:r w:rsidR="00263361">
        <w:t>:</w:t>
      </w:r>
      <w:r w:rsidR="00897AB3" w:rsidRPr="00813A53">
        <w:t xml:space="preserve"> Sie sind rutschfest</w:t>
      </w:r>
      <w:r w:rsidR="00C01269" w:rsidRPr="00813A53">
        <w:t xml:space="preserve"> sowie geprüft </w:t>
      </w:r>
      <w:r w:rsidR="00C745B4" w:rsidRPr="00813A53">
        <w:t xml:space="preserve">emissionsarm </w:t>
      </w:r>
      <w:r w:rsidR="00897AB3" w:rsidRPr="00813A53">
        <w:t xml:space="preserve">und leisten einen Beitrag zu einer guten </w:t>
      </w:r>
      <w:r w:rsidR="00287883" w:rsidRPr="00813A53">
        <w:t>Rauml</w:t>
      </w:r>
      <w:r w:rsidR="00106562">
        <w:t>uft</w:t>
      </w:r>
      <w:r w:rsidR="001B1921" w:rsidRPr="00813A53">
        <w:t xml:space="preserve"> – ideal für</w:t>
      </w:r>
      <w:r w:rsidR="00A53575" w:rsidRPr="00813A53">
        <w:t xml:space="preserve"> </w:t>
      </w:r>
      <w:r w:rsidR="001B1921" w:rsidRPr="00813A53">
        <w:t xml:space="preserve">ein </w:t>
      </w:r>
      <w:r w:rsidR="00CF0499">
        <w:t xml:space="preserve">angenehmes </w:t>
      </w:r>
      <w:r w:rsidR="001B1921" w:rsidRPr="00813A53">
        <w:t>Lernumfeld</w:t>
      </w:r>
      <w:r w:rsidR="00897AB3" w:rsidRPr="00813A53">
        <w:t>.</w:t>
      </w:r>
      <w:r w:rsidR="00C745B4" w:rsidRPr="00813A53">
        <w:t xml:space="preserve"> </w:t>
      </w:r>
      <w:r w:rsidR="00C01269" w:rsidRPr="00813A53">
        <w:t xml:space="preserve">nora Böden sind frei von PVC </w:t>
      </w:r>
      <w:r w:rsidR="00283AA4">
        <w:t xml:space="preserve">und </w:t>
      </w:r>
      <w:r w:rsidR="00C01269" w:rsidRPr="00813A53">
        <w:t xml:space="preserve">Phthalat-Weichmachern. </w:t>
      </w:r>
      <w:r w:rsidR="00C745B4" w:rsidRPr="00813A53">
        <w:t xml:space="preserve">Sie wurden als erste elastische Beläge mit dem Blauen Engel (DE-UZ 120) ausgezeichnet, tragen das Österreichische Umweltzeichen (UZ 42), das Indoor Air Comfort Gold Siegel und das finnische Prüfzeichen M1. </w:t>
      </w:r>
      <w:r w:rsidR="00287883" w:rsidRPr="00813A53">
        <w:t>„</w:t>
      </w:r>
      <w:r w:rsidR="00F64761">
        <w:t xml:space="preserve">Neben dem attraktiven Design und der großen Farbauswahl </w:t>
      </w:r>
      <w:r w:rsidR="00F35CC1">
        <w:t>sind</w:t>
      </w:r>
      <w:r w:rsidR="00F64761">
        <w:t xml:space="preserve"> die</w:t>
      </w:r>
      <w:r w:rsidR="00287883" w:rsidRPr="00813A53">
        <w:t xml:space="preserve"> Umwelt- und Gesundheitsverträglichkeit der Kautschukböden für uns wesentliche Aspekte“, unterstreicht </w:t>
      </w:r>
      <w:r w:rsidR="00886E59">
        <w:t xml:space="preserve">Julia Stoffregen von HEIMSPIEL </w:t>
      </w:r>
      <w:proofErr w:type="spellStart"/>
      <w:r w:rsidR="00886E59">
        <w:t>architektur</w:t>
      </w:r>
      <w:proofErr w:type="spellEnd"/>
      <w:r w:rsidR="00287883" w:rsidRPr="00813A53">
        <w:t xml:space="preserve">. </w:t>
      </w:r>
      <w:r w:rsidR="00DB1BB3">
        <w:t xml:space="preserve">Gerade in viel frequentierten Gebäuden wie Schulen </w:t>
      </w:r>
      <w:r w:rsidR="00FF740F">
        <w:t>sind</w:t>
      </w:r>
      <w:r w:rsidR="00DB1BB3">
        <w:t xml:space="preserve"> d</w:t>
      </w:r>
      <w:r w:rsidR="0031462E">
        <w:t>arüber hinaus d</w:t>
      </w:r>
      <w:r w:rsidR="00DB1BB3">
        <w:t xml:space="preserve">ie </w:t>
      </w:r>
      <w:r w:rsidR="00493403">
        <w:t xml:space="preserve">Verschleißfestigkeit </w:t>
      </w:r>
      <w:r w:rsidR="00492407">
        <w:t xml:space="preserve"> und Pflegeleichtigkeit </w:t>
      </w:r>
      <w:r w:rsidR="00493403">
        <w:t xml:space="preserve">der Kautschukbeläge </w:t>
      </w:r>
      <w:r w:rsidR="00FF740F">
        <w:t>ein großes Plus</w:t>
      </w:r>
      <w:r w:rsidR="00493403">
        <w:t>.</w:t>
      </w:r>
      <w:r w:rsidR="005F1B98">
        <w:t xml:space="preserve"> </w:t>
      </w:r>
      <w:r w:rsidR="00C3358D">
        <w:t xml:space="preserve">„Selbst wenn die Kinder </w:t>
      </w:r>
      <w:r w:rsidR="006A20C7">
        <w:t xml:space="preserve">an den Schuhen </w:t>
      </w:r>
      <w:r w:rsidR="00C3358D">
        <w:t>Sand und Schmutz in die Räume tragen, verkratz</w:t>
      </w:r>
      <w:r w:rsidR="006A20C7">
        <w:t>en di</w:t>
      </w:r>
      <w:r w:rsidR="00497467">
        <w:t>e beschichtungsfreien Böden nicht</w:t>
      </w:r>
      <w:r w:rsidR="00C3358D">
        <w:t>“, be</w:t>
      </w:r>
      <w:r w:rsidR="006A20C7">
        <w:t>stätigt</w:t>
      </w:r>
      <w:r w:rsidR="00C3358D">
        <w:t xml:space="preserve"> Martina Hoock, nora Marktsegment-Spezialistin für das Bildungswesen in der DACH-Region. </w:t>
      </w:r>
      <w:r w:rsidR="00C222FB">
        <w:t>„</w:t>
      </w:r>
      <w:r w:rsidR="00497467">
        <w:t>Dies ist ein großer Vorteil gegenüber beschichteten Belägen, die einer solchen Belastung durch Schmutzeintrag</w:t>
      </w:r>
      <w:r w:rsidR="00C222FB">
        <w:t xml:space="preserve"> auf Dauer nicht</w:t>
      </w:r>
      <w:r w:rsidR="00497467">
        <w:t xml:space="preserve"> standhalten</w:t>
      </w:r>
      <w:r w:rsidR="00C222FB">
        <w:t>, sie müssen dann grundgereinigt und neu beschichtet werden</w:t>
      </w:r>
      <w:r w:rsidR="002D71C5">
        <w:t>“</w:t>
      </w:r>
      <w:r w:rsidR="0031462E">
        <w:t>.</w:t>
      </w:r>
    </w:p>
    <w:p w14:paraId="1A34F104" w14:textId="77777777" w:rsidR="0031462E" w:rsidRDefault="0031462E" w:rsidP="00251E3C">
      <w:pPr>
        <w:autoSpaceDE w:val="0"/>
        <w:autoSpaceDN w:val="0"/>
        <w:adjustRightInd w:val="0"/>
        <w:spacing w:line="320" w:lineRule="atLeast"/>
        <w:jc w:val="both"/>
      </w:pPr>
    </w:p>
    <w:p w14:paraId="5A81899C" w14:textId="457B0E1C" w:rsidR="00BE1D0E" w:rsidRPr="00FF740F" w:rsidRDefault="007C0896" w:rsidP="00251E3C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lastRenderedPageBreak/>
        <w:t>Gewinn für die Umwelt und den Klimaschutz</w:t>
      </w:r>
    </w:p>
    <w:p w14:paraId="41CA6A3C" w14:textId="77777777" w:rsidR="00BE1D0E" w:rsidRDefault="00BE1D0E" w:rsidP="00251E3C">
      <w:pPr>
        <w:autoSpaceDE w:val="0"/>
        <w:autoSpaceDN w:val="0"/>
        <w:adjustRightInd w:val="0"/>
        <w:spacing w:line="320" w:lineRule="atLeast"/>
        <w:jc w:val="both"/>
      </w:pPr>
    </w:p>
    <w:p w14:paraId="62EB321B" w14:textId="696B2500" w:rsidR="001B3606" w:rsidRDefault="004743F8" w:rsidP="001B3606">
      <w:pPr>
        <w:autoSpaceDE w:val="0"/>
        <w:autoSpaceDN w:val="0"/>
        <w:adjustRightInd w:val="0"/>
        <w:spacing w:line="320" w:lineRule="atLeast"/>
        <w:jc w:val="both"/>
      </w:pPr>
      <w:r>
        <w:t>Ebenso ist die</w:t>
      </w:r>
      <w:r w:rsidR="00683EBD">
        <w:t xml:space="preserve"> a</w:t>
      </w:r>
      <w:r w:rsidR="00FF740F">
        <w:t>ußergewöhnlich lange Nutzungsdauer</w:t>
      </w:r>
      <w:r w:rsidR="00683EBD">
        <w:t xml:space="preserve"> der Kautschukbeläge </w:t>
      </w:r>
      <w:r>
        <w:t xml:space="preserve">ein wesentlicher Aspekt für </w:t>
      </w:r>
      <w:r w:rsidR="00106562">
        <w:t xml:space="preserve">nachhaltig ausgerichtete </w:t>
      </w:r>
      <w:r>
        <w:t xml:space="preserve">Bauherrn. Die robusten </w:t>
      </w:r>
      <w:proofErr w:type="spellStart"/>
      <w:r>
        <w:t>noraplan</w:t>
      </w:r>
      <w:proofErr w:type="spellEnd"/>
      <w:r>
        <w:t xml:space="preserve"> Beläge halten </w:t>
      </w:r>
      <w:r w:rsidR="00FF740F">
        <w:t>laut Umweltproduktdeklaration (EPD) bei üblicher Beanspruchung 30 Jahre</w:t>
      </w:r>
      <w:r>
        <w:t xml:space="preserve"> oder länger. Zusammen mit dem geringen Reinigungsaufwand wirkt sich dies </w:t>
      </w:r>
      <w:r w:rsidR="00FF740F">
        <w:t xml:space="preserve">positiv auf die Lebenszykluskosten (LCC) sowie auf die Lebenszyklusanalyse (LCA), </w:t>
      </w:r>
      <w:r>
        <w:t>also die</w:t>
      </w:r>
      <w:r w:rsidR="00FF740F">
        <w:t xml:space="preserve"> Ökobilanz</w:t>
      </w:r>
      <w:r>
        <w:t xml:space="preserve"> des Gebäudes</w:t>
      </w:r>
      <w:r w:rsidR="00106562">
        <w:t>, aus</w:t>
      </w:r>
      <w:r>
        <w:t xml:space="preserve">. </w:t>
      </w:r>
      <w:r w:rsidR="00105BEB" w:rsidRPr="0034769A">
        <w:t xml:space="preserve">Ein wichtiger Aspekt bei der </w:t>
      </w:r>
      <w:r w:rsidR="001B3606" w:rsidRPr="0034769A">
        <w:t xml:space="preserve">Produktauswahl </w:t>
      </w:r>
      <w:r w:rsidR="00105BEB" w:rsidRPr="0034769A">
        <w:t>war auch der</w:t>
      </w:r>
      <w:r w:rsidR="001B3606" w:rsidRPr="0034769A">
        <w:t xml:space="preserve"> Klimaschutz</w:t>
      </w:r>
      <w:r w:rsidR="00106562" w:rsidRPr="0034769A">
        <w:t>:</w:t>
      </w:r>
      <w:r w:rsidR="001B3606">
        <w:t xml:space="preserve"> nora Kautschukböden sind über den gesamten Produktlebenszyklus </w:t>
      </w:r>
      <w:r w:rsidR="00106562">
        <w:t>klima</w:t>
      </w:r>
      <w:r w:rsidR="001B3606">
        <w:t xml:space="preserve">neutral. </w:t>
      </w:r>
      <w:r>
        <w:t>Dabei</w:t>
      </w:r>
      <w:r w:rsidR="001B3606">
        <w:t xml:space="preserve"> werden </w:t>
      </w:r>
      <w:r w:rsidR="001B3606" w:rsidRPr="008C1AB3">
        <w:t>nicht nur einzelne Phasen des Lebenszyklus betrachtet, wie zum Beispiel die Herstellung de</w:t>
      </w:r>
      <w:r w:rsidR="00360513">
        <w:t>r</w:t>
      </w:r>
      <w:r w:rsidR="001B3606" w:rsidRPr="008C1AB3">
        <w:t xml:space="preserve"> Bodenbe</w:t>
      </w:r>
      <w:r w:rsidR="00360513">
        <w:t>läge</w:t>
      </w:r>
      <w:r w:rsidR="001B3606" w:rsidRPr="008C1AB3">
        <w:t xml:space="preserve">, sondern auch die </w:t>
      </w:r>
      <w:r w:rsidR="001B3606">
        <w:t>Verlegung</w:t>
      </w:r>
      <w:r w:rsidR="001B3606" w:rsidRPr="008C1AB3">
        <w:t xml:space="preserve">, die </w:t>
      </w:r>
      <w:r w:rsidR="001B3606">
        <w:t xml:space="preserve">langjährige </w:t>
      </w:r>
      <w:r w:rsidR="001B3606" w:rsidRPr="008C1AB3">
        <w:t>Nutzungsphase und die spätere Verwertung.</w:t>
      </w:r>
      <w:r w:rsidR="001B3606" w:rsidRPr="001A7290">
        <w:t xml:space="preserve"> D</w:t>
      </w:r>
      <w:r w:rsidR="001B3606">
        <w:t xml:space="preserve">ie bisher noch unvermeidbaren Emissionen </w:t>
      </w:r>
      <w:r w:rsidR="001B3606" w:rsidRPr="001A7290">
        <w:t>gleicht das Unternehmen</w:t>
      </w:r>
      <w:r w:rsidR="001B3606">
        <w:t xml:space="preserve"> </w:t>
      </w:r>
      <w:r w:rsidR="001B3606" w:rsidRPr="001A7290">
        <w:t>freiwillig aus.</w:t>
      </w:r>
    </w:p>
    <w:p w14:paraId="7FDDBA72" w14:textId="77777777" w:rsidR="001B3606" w:rsidRDefault="001B3606" w:rsidP="00251E3C">
      <w:pPr>
        <w:autoSpaceDE w:val="0"/>
        <w:autoSpaceDN w:val="0"/>
        <w:adjustRightInd w:val="0"/>
        <w:spacing w:line="320" w:lineRule="atLeast"/>
        <w:jc w:val="both"/>
      </w:pPr>
    </w:p>
    <w:p w14:paraId="4B58C93B" w14:textId="08B6FE47" w:rsidR="00885C48" w:rsidRDefault="00286615" w:rsidP="006C1AF5">
      <w:pPr>
        <w:autoSpaceDE w:val="0"/>
        <w:autoSpaceDN w:val="0"/>
        <w:adjustRightInd w:val="0"/>
        <w:spacing w:line="320" w:lineRule="atLeast"/>
        <w:jc w:val="both"/>
      </w:pPr>
      <w:r w:rsidRPr="00286615">
        <w:t xml:space="preserve">Die Entscheidung für nora Kautschukböden ist </w:t>
      </w:r>
      <w:r w:rsidR="000C130B">
        <w:t xml:space="preserve">daher </w:t>
      </w:r>
      <w:r w:rsidRPr="00286615">
        <w:t xml:space="preserve">nicht nur eine Investition in ein komfortables Lern- und Lehrumfeld, sondern </w:t>
      </w:r>
      <w:r w:rsidR="007E4383">
        <w:t xml:space="preserve">im Sinne der </w:t>
      </w:r>
      <w:r w:rsidR="007E4383" w:rsidRPr="00286615">
        <w:t xml:space="preserve">kommenden Generationen </w:t>
      </w:r>
      <w:r w:rsidRPr="00286615">
        <w:t>auch ein bewusster Schritt in Richtung Umwelt- und Klimaschutz.</w:t>
      </w:r>
    </w:p>
    <w:p w14:paraId="72A5DD03" w14:textId="77777777" w:rsidR="00421F00" w:rsidRDefault="00421F00" w:rsidP="006C1AF5">
      <w:pPr>
        <w:autoSpaceDE w:val="0"/>
        <w:autoSpaceDN w:val="0"/>
        <w:adjustRightInd w:val="0"/>
        <w:spacing w:line="320" w:lineRule="atLeast"/>
        <w:jc w:val="both"/>
      </w:pPr>
    </w:p>
    <w:p w14:paraId="5D85C9BB" w14:textId="77777777" w:rsidR="00421F00" w:rsidRDefault="00421F00" w:rsidP="006C1AF5">
      <w:pPr>
        <w:autoSpaceDE w:val="0"/>
        <w:autoSpaceDN w:val="0"/>
        <w:adjustRightInd w:val="0"/>
        <w:spacing w:line="320" w:lineRule="atLeast"/>
        <w:jc w:val="both"/>
      </w:pPr>
    </w:p>
    <w:p w14:paraId="34A6EC98" w14:textId="77777777" w:rsidR="00F07882" w:rsidRPr="00606693" w:rsidRDefault="00F07882" w:rsidP="006C1E2F">
      <w:pPr>
        <w:autoSpaceDE w:val="0"/>
        <w:autoSpaceDN w:val="0"/>
        <w:adjustRightInd w:val="0"/>
        <w:spacing w:line="320" w:lineRule="atLeast"/>
        <w:rPr>
          <w:b/>
          <w:bCs/>
          <w:szCs w:val="22"/>
        </w:rPr>
      </w:pPr>
      <w:bookmarkStart w:id="0" w:name="_Hlk22824467"/>
      <w:r w:rsidRPr="00606693">
        <w:rPr>
          <w:b/>
          <w:bCs/>
          <w:szCs w:val="22"/>
        </w:rPr>
        <w:t>Bautafel</w:t>
      </w:r>
    </w:p>
    <w:p w14:paraId="02CF6108" w14:textId="77777777" w:rsidR="00F07882" w:rsidRPr="00606693" w:rsidRDefault="00F07882" w:rsidP="006C1E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52F9449B" w14:textId="1DBA3030" w:rsidR="00886E59" w:rsidRDefault="00F07882" w:rsidP="00886E59">
      <w:pPr>
        <w:spacing w:after="120"/>
        <w:ind w:left="2835" w:hanging="2835"/>
        <w:rPr>
          <w:rStyle w:val="Hyperlink"/>
          <w:rFonts w:cs="Arial"/>
          <w:bCs/>
          <w:szCs w:val="22"/>
        </w:rPr>
      </w:pPr>
      <w:bookmarkStart w:id="1" w:name="_Hlk134000661"/>
      <w:r w:rsidRPr="00011879">
        <w:rPr>
          <w:rFonts w:cs="Arial"/>
          <w:b/>
          <w:szCs w:val="22"/>
        </w:rPr>
        <w:t>Objekt:</w:t>
      </w:r>
      <w:r w:rsidRPr="00011879">
        <w:rPr>
          <w:rFonts w:cs="Arial"/>
          <w:b/>
          <w:szCs w:val="22"/>
        </w:rPr>
        <w:tab/>
      </w:r>
      <w:r w:rsidR="00893560">
        <w:rPr>
          <w:rFonts w:cs="Arial"/>
          <w:bCs/>
          <w:szCs w:val="22"/>
        </w:rPr>
        <w:t xml:space="preserve">Volksschule </w:t>
      </w:r>
      <w:proofErr w:type="spellStart"/>
      <w:r w:rsidR="00893560">
        <w:rPr>
          <w:rFonts w:cs="Arial"/>
          <w:bCs/>
          <w:szCs w:val="22"/>
        </w:rPr>
        <w:t>Rötzergasse</w:t>
      </w:r>
      <w:proofErr w:type="spellEnd"/>
      <w:r w:rsidR="00893560">
        <w:rPr>
          <w:rFonts w:cs="Arial"/>
          <w:bCs/>
          <w:szCs w:val="22"/>
        </w:rPr>
        <w:t xml:space="preserve">, Wien, </w:t>
      </w:r>
      <w:r w:rsidR="006067F9">
        <w:rPr>
          <w:rFonts w:cs="Arial"/>
          <w:bCs/>
          <w:szCs w:val="22"/>
        </w:rPr>
        <w:br/>
      </w:r>
      <w:hyperlink r:id="rId11" w:history="1">
        <w:r w:rsidR="00445CAC" w:rsidRPr="007B1548">
          <w:rPr>
            <w:rStyle w:val="Hyperlink"/>
          </w:rPr>
          <w:t>roetzergasse.schule.wien.at</w:t>
        </w:r>
      </w:hyperlink>
      <w:r w:rsidR="00445CAC">
        <w:t xml:space="preserve"> </w:t>
      </w:r>
    </w:p>
    <w:p w14:paraId="57EA0B47" w14:textId="77777777" w:rsidR="007D7426" w:rsidRPr="007D7426" w:rsidRDefault="007D7426" w:rsidP="007D74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6A2EF4EE" w14:textId="29A94238" w:rsidR="00893560" w:rsidRDefault="008122A7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  <w:r w:rsidRPr="001D200A">
        <w:rPr>
          <w:rFonts w:cs="Arial"/>
          <w:b/>
          <w:szCs w:val="22"/>
        </w:rPr>
        <w:t>A</w:t>
      </w:r>
      <w:r w:rsidR="007D7426" w:rsidRPr="001D200A">
        <w:rPr>
          <w:rFonts w:cs="Arial"/>
          <w:b/>
          <w:szCs w:val="22"/>
        </w:rPr>
        <w:t>rchitekt</w:t>
      </w:r>
      <w:r w:rsidR="006A3093" w:rsidRPr="001D200A">
        <w:rPr>
          <w:rFonts w:cs="Arial"/>
          <w:b/>
          <w:szCs w:val="22"/>
        </w:rPr>
        <w:t>:</w:t>
      </w:r>
      <w:r w:rsidR="009D03D4">
        <w:rPr>
          <w:rFonts w:cs="Arial"/>
          <w:b/>
          <w:szCs w:val="22"/>
        </w:rPr>
        <w:tab/>
      </w:r>
      <w:r w:rsidR="009D03D4">
        <w:rPr>
          <w:rFonts w:cs="Arial"/>
          <w:b/>
          <w:szCs w:val="22"/>
        </w:rPr>
        <w:tab/>
      </w:r>
      <w:r w:rsidR="009D03D4">
        <w:rPr>
          <w:rFonts w:cs="Arial"/>
          <w:b/>
          <w:szCs w:val="22"/>
        </w:rPr>
        <w:tab/>
      </w:r>
      <w:r w:rsidR="00893560" w:rsidRPr="00893560">
        <w:rPr>
          <w:rFonts w:cs="Arial"/>
          <w:bCs/>
          <w:szCs w:val="22"/>
        </w:rPr>
        <w:t xml:space="preserve">HEIMSPIEL </w:t>
      </w:r>
      <w:proofErr w:type="spellStart"/>
      <w:r w:rsidR="00893560" w:rsidRPr="00893560">
        <w:rPr>
          <w:rFonts w:cs="Arial"/>
          <w:bCs/>
          <w:szCs w:val="22"/>
        </w:rPr>
        <w:t>architektur</w:t>
      </w:r>
      <w:proofErr w:type="spellEnd"/>
      <w:r w:rsidR="00893560" w:rsidRPr="00893560">
        <w:rPr>
          <w:rFonts w:cs="Arial"/>
          <w:bCs/>
          <w:szCs w:val="22"/>
        </w:rPr>
        <w:t xml:space="preserve"> ZT </w:t>
      </w:r>
      <w:proofErr w:type="spellStart"/>
      <w:r w:rsidR="00893560" w:rsidRPr="00893560">
        <w:rPr>
          <w:rFonts w:cs="Arial"/>
          <w:bCs/>
          <w:szCs w:val="22"/>
        </w:rPr>
        <w:t>gmbh</w:t>
      </w:r>
      <w:proofErr w:type="spellEnd"/>
      <w:r w:rsidR="00893560" w:rsidRPr="00893560">
        <w:rPr>
          <w:rFonts w:cs="Arial"/>
          <w:bCs/>
          <w:szCs w:val="22"/>
        </w:rPr>
        <w:t>, Wien</w:t>
      </w:r>
      <w:r w:rsidR="00893560">
        <w:rPr>
          <w:rFonts w:cs="Arial"/>
          <w:bCs/>
          <w:szCs w:val="22"/>
        </w:rPr>
        <w:t>,</w:t>
      </w:r>
      <w:r w:rsidR="00893560">
        <w:rPr>
          <w:rFonts w:cs="Arial"/>
          <w:bCs/>
          <w:szCs w:val="22"/>
        </w:rPr>
        <w:br/>
      </w:r>
      <w:hyperlink r:id="rId12" w:history="1">
        <w:r w:rsidR="00893560" w:rsidRPr="00BD081A">
          <w:rPr>
            <w:rStyle w:val="Hyperlink"/>
            <w:rFonts w:cs="Arial"/>
            <w:bCs/>
            <w:szCs w:val="22"/>
          </w:rPr>
          <w:t>www.heimspiel-architektur.at</w:t>
        </w:r>
      </w:hyperlink>
    </w:p>
    <w:p w14:paraId="0037130A" w14:textId="77777777" w:rsidR="00106495" w:rsidRDefault="00106495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/>
          <w:szCs w:val="22"/>
        </w:rPr>
      </w:pPr>
    </w:p>
    <w:p w14:paraId="7D3AFAC7" w14:textId="248ADDFB" w:rsidR="00E167F7" w:rsidRDefault="00106495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Verleger:</w:t>
      </w:r>
      <w:r w:rsidR="007D7426" w:rsidRPr="001D200A">
        <w:rPr>
          <w:rFonts w:cs="Arial"/>
          <w:b/>
          <w:szCs w:val="22"/>
        </w:rPr>
        <w:tab/>
      </w:r>
      <w:r w:rsidR="007D7426" w:rsidRPr="001D200A"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 xml:space="preserve"> </w:t>
      </w:r>
      <w:r w:rsidR="00992F74">
        <w:rPr>
          <w:rFonts w:cs="Arial"/>
          <w:bCs/>
          <w:szCs w:val="22"/>
        </w:rPr>
        <w:tab/>
      </w:r>
      <w:r w:rsidR="00893560" w:rsidRPr="00893560">
        <w:rPr>
          <w:rFonts w:cs="Arial"/>
          <w:bCs/>
          <w:szCs w:val="22"/>
        </w:rPr>
        <w:t xml:space="preserve">WIEDNER Gesellschaft </w:t>
      </w:r>
      <w:proofErr w:type="spellStart"/>
      <w:r w:rsidR="00893560" w:rsidRPr="00893560">
        <w:rPr>
          <w:rFonts w:cs="Arial"/>
          <w:bCs/>
          <w:szCs w:val="22"/>
        </w:rPr>
        <w:t>m.b.H</w:t>
      </w:r>
      <w:proofErr w:type="spellEnd"/>
      <w:r w:rsidR="00893560" w:rsidRPr="00893560">
        <w:rPr>
          <w:rFonts w:cs="Arial"/>
          <w:bCs/>
          <w:szCs w:val="22"/>
        </w:rPr>
        <w:t>., Gloggnitz</w:t>
      </w:r>
      <w:r w:rsidR="00893560">
        <w:rPr>
          <w:rFonts w:cs="Arial"/>
          <w:bCs/>
          <w:szCs w:val="22"/>
        </w:rPr>
        <w:t>,</w:t>
      </w:r>
      <w:r w:rsidR="00893560">
        <w:rPr>
          <w:rFonts w:cs="Arial"/>
          <w:bCs/>
          <w:szCs w:val="22"/>
        </w:rPr>
        <w:br/>
      </w:r>
      <w:hyperlink r:id="rId13" w:history="1">
        <w:r w:rsidR="00893560" w:rsidRPr="00BD081A">
          <w:rPr>
            <w:rStyle w:val="Hyperlink"/>
            <w:rFonts w:cs="Arial"/>
            <w:bCs/>
            <w:szCs w:val="22"/>
          </w:rPr>
          <w:t>www.wiedner.at</w:t>
        </w:r>
      </w:hyperlink>
    </w:p>
    <w:p w14:paraId="55BC2069" w14:textId="77777777" w:rsidR="00653196" w:rsidRDefault="00653196" w:rsidP="00E91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</w:p>
    <w:p w14:paraId="49C15FF4" w14:textId="495F3FBD" w:rsidR="0072730C" w:rsidRDefault="00F07882" w:rsidP="006A3093">
      <w:pPr>
        <w:spacing w:after="120"/>
        <w:ind w:left="2832" w:hanging="2832"/>
        <w:rPr>
          <w:rFonts w:cs="Arial"/>
          <w:bCs/>
          <w:color w:val="00B050"/>
          <w:szCs w:val="22"/>
        </w:rPr>
      </w:pPr>
      <w:r w:rsidRPr="002114D0">
        <w:rPr>
          <w:rFonts w:cs="Arial"/>
          <w:b/>
          <w:szCs w:val="22"/>
        </w:rPr>
        <w:t xml:space="preserve">Produkte: </w:t>
      </w:r>
      <w:r w:rsidR="006A3093">
        <w:rPr>
          <w:rFonts w:cs="Arial"/>
          <w:b/>
          <w:szCs w:val="22"/>
        </w:rPr>
        <w:tab/>
      </w:r>
      <w:proofErr w:type="spellStart"/>
      <w:r w:rsidR="00E104EE">
        <w:rPr>
          <w:rFonts w:cs="Arial"/>
          <w:bCs/>
          <w:szCs w:val="22"/>
        </w:rPr>
        <w:t>nora</w:t>
      </w:r>
      <w:r w:rsidR="007D7426">
        <w:rPr>
          <w:rFonts w:cs="Arial"/>
          <w:bCs/>
          <w:szCs w:val="22"/>
        </w:rPr>
        <w:t>plan</w:t>
      </w:r>
      <w:proofErr w:type="spellEnd"/>
      <w:r w:rsidR="00E104EE">
        <w:t>®</w:t>
      </w:r>
      <w:r w:rsidR="00085B96">
        <w:t xml:space="preserve"> </w:t>
      </w:r>
      <w:proofErr w:type="spellStart"/>
      <w:r w:rsidR="00893560">
        <w:t>signa</w:t>
      </w:r>
      <w:proofErr w:type="spellEnd"/>
      <w:r w:rsidR="00893560">
        <w:t xml:space="preserve"> Fliesen,</w:t>
      </w:r>
      <w:r w:rsidR="00E104EE">
        <w:rPr>
          <w:rFonts w:cs="Arial"/>
          <w:bCs/>
          <w:szCs w:val="22"/>
        </w:rPr>
        <w:t xml:space="preserve"> </w:t>
      </w:r>
      <w:r w:rsidR="009D03D4" w:rsidRPr="009D03D4">
        <w:rPr>
          <w:rFonts w:cs="Arial"/>
          <w:bCs/>
          <w:szCs w:val="22"/>
        </w:rPr>
        <w:t>Farbe</w:t>
      </w:r>
      <w:r w:rsidR="00893560">
        <w:rPr>
          <w:rFonts w:cs="Arial"/>
          <w:bCs/>
          <w:szCs w:val="22"/>
        </w:rPr>
        <w:t>n</w:t>
      </w:r>
      <w:r w:rsidR="004C1B3E">
        <w:rPr>
          <w:rFonts w:cs="Arial"/>
          <w:bCs/>
          <w:szCs w:val="22"/>
        </w:rPr>
        <w:t xml:space="preserve"> </w:t>
      </w:r>
      <w:r w:rsidR="00893560">
        <w:rPr>
          <w:rFonts w:cs="Arial"/>
          <w:bCs/>
          <w:szCs w:val="22"/>
        </w:rPr>
        <w:t xml:space="preserve">7061, 7076, </w:t>
      </w:r>
    </w:p>
    <w:p w14:paraId="0CAC51A8" w14:textId="1A8AE889" w:rsidR="00893560" w:rsidRPr="00D80968" w:rsidRDefault="0072730C" w:rsidP="0072730C">
      <w:pPr>
        <w:spacing w:after="120"/>
        <w:ind w:left="2832"/>
        <w:rPr>
          <w:rFonts w:cs="Arial"/>
          <w:bCs/>
          <w:szCs w:val="22"/>
        </w:rPr>
      </w:pPr>
      <w:r w:rsidRPr="00D80968">
        <w:rPr>
          <w:rFonts w:cs="Arial"/>
          <w:bCs/>
          <w:szCs w:val="22"/>
        </w:rPr>
        <w:t>Sonderfarbe NCS S2010-G60Y</w:t>
      </w:r>
    </w:p>
    <w:p w14:paraId="3CC1C29D" w14:textId="71D1B71F" w:rsidR="00F07882" w:rsidRDefault="00315DEE" w:rsidP="00893560">
      <w:pPr>
        <w:spacing w:after="120"/>
        <w:ind w:left="2832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verlegte Fläche </w:t>
      </w:r>
      <w:r w:rsidR="00893560">
        <w:rPr>
          <w:rFonts w:cs="Arial"/>
          <w:bCs/>
          <w:szCs w:val="22"/>
        </w:rPr>
        <w:t>ca</w:t>
      </w:r>
      <w:r w:rsidR="00893560" w:rsidRPr="00893560">
        <w:rPr>
          <w:rFonts w:cs="Arial"/>
          <w:b/>
          <w:szCs w:val="22"/>
        </w:rPr>
        <w:t xml:space="preserve">. </w:t>
      </w:r>
      <w:r w:rsidR="00893560" w:rsidRPr="00893560">
        <w:rPr>
          <w:rFonts w:cs="Arial"/>
          <w:bCs/>
          <w:szCs w:val="22"/>
        </w:rPr>
        <w:t>1.</w:t>
      </w:r>
      <w:r w:rsidR="004C1B3E">
        <w:rPr>
          <w:rFonts w:cs="Arial"/>
          <w:bCs/>
          <w:szCs w:val="22"/>
        </w:rPr>
        <w:t>0</w:t>
      </w:r>
      <w:r w:rsidR="00893560" w:rsidRPr="00893560">
        <w:rPr>
          <w:rFonts w:cs="Arial"/>
          <w:bCs/>
          <w:szCs w:val="22"/>
        </w:rPr>
        <w:t>00 m²</w:t>
      </w:r>
    </w:p>
    <w:p w14:paraId="7A646817" w14:textId="252EFE04" w:rsidR="006D478E" w:rsidRDefault="00F07882" w:rsidP="006C1E2F">
      <w:pPr>
        <w:spacing w:after="120"/>
        <w:ind w:left="2126" w:hanging="2126"/>
        <w:rPr>
          <w:rFonts w:cs="Arial"/>
          <w:bCs/>
          <w:szCs w:val="22"/>
        </w:rPr>
      </w:pPr>
      <w:r w:rsidRPr="008C12C1">
        <w:rPr>
          <w:rFonts w:cs="Arial"/>
          <w:b/>
          <w:szCs w:val="22"/>
        </w:rPr>
        <w:t>Verlegung:</w:t>
      </w:r>
      <w:r w:rsidRPr="008C12C1">
        <w:rPr>
          <w:rFonts w:cs="Arial"/>
          <w:b/>
          <w:szCs w:val="22"/>
        </w:rPr>
        <w:tab/>
      </w:r>
      <w:r w:rsidR="006A3093" w:rsidRPr="008C12C1">
        <w:rPr>
          <w:rFonts w:cs="Arial"/>
          <w:b/>
          <w:szCs w:val="22"/>
        </w:rPr>
        <w:tab/>
      </w:r>
      <w:r w:rsidR="00893560">
        <w:rPr>
          <w:rFonts w:cs="Arial"/>
          <w:bCs/>
          <w:szCs w:val="22"/>
        </w:rPr>
        <w:t>06 / 2023</w:t>
      </w:r>
    </w:p>
    <w:p w14:paraId="5C6250A6" w14:textId="0EB84410" w:rsidR="00F07882" w:rsidRPr="00586C57" w:rsidRDefault="00F07882" w:rsidP="00F16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>Einsatzbereiche</w:t>
      </w:r>
      <w:r w:rsidRPr="003712E4">
        <w:rPr>
          <w:rFonts w:cs="Arial"/>
          <w:b/>
          <w:szCs w:val="22"/>
        </w:rPr>
        <w:t xml:space="preserve">:  </w:t>
      </w:r>
      <w:r>
        <w:rPr>
          <w:rFonts w:cs="Arial"/>
          <w:b/>
          <w:szCs w:val="22"/>
        </w:rPr>
        <w:tab/>
      </w:r>
      <w:r w:rsidR="006A3093">
        <w:rPr>
          <w:rFonts w:cs="Arial"/>
          <w:b/>
          <w:szCs w:val="22"/>
        </w:rPr>
        <w:tab/>
      </w:r>
      <w:r w:rsidR="00893560" w:rsidRPr="00893560">
        <w:rPr>
          <w:rFonts w:cs="Arial"/>
          <w:bCs/>
          <w:szCs w:val="22"/>
        </w:rPr>
        <w:t>Flure, Aufenthaltsbereiche, Klassen</w:t>
      </w:r>
      <w:r w:rsidR="00DF5DD7">
        <w:rPr>
          <w:rFonts w:cs="Arial"/>
          <w:bCs/>
          <w:szCs w:val="22"/>
        </w:rPr>
        <w:t>räume</w:t>
      </w:r>
      <w:r w:rsidR="00893560" w:rsidRPr="00893560">
        <w:rPr>
          <w:rFonts w:cs="Arial"/>
          <w:bCs/>
          <w:szCs w:val="22"/>
        </w:rPr>
        <w:t>, Treppen</w:t>
      </w:r>
    </w:p>
    <w:p w14:paraId="42BCD708" w14:textId="35B5FEAE" w:rsidR="00F07882" w:rsidRPr="003712E4" w:rsidRDefault="00F07882" w:rsidP="006C1E2F">
      <w:pPr>
        <w:autoSpaceDE w:val="0"/>
        <w:autoSpaceDN w:val="0"/>
        <w:adjustRightInd w:val="0"/>
        <w:spacing w:after="120" w:line="320" w:lineRule="atLeast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6A3093">
        <w:rPr>
          <w:color w:val="000000"/>
          <w:szCs w:val="22"/>
        </w:rPr>
        <w:tab/>
      </w:r>
      <w:proofErr w:type="spellStart"/>
      <w:r w:rsidR="000E5A98" w:rsidRPr="000E5A98">
        <w:rPr>
          <w:color w:val="000000"/>
          <w:szCs w:val="22"/>
        </w:rPr>
        <w:t>tschinkersten</w:t>
      </w:r>
      <w:proofErr w:type="spellEnd"/>
      <w:r w:rsidR="000E5A98" w:rsidRPr="000E5A98">
        <w:rPr>
          <w:color w:val="000000"/>
          <w:szCs w:val="22"/>
        </w:rPr>
        <w:t xml:space="preserve"> </w:t>
      </w:r>
      <w:proofErr w:type="spellStart"/>
      <w:r w:rsidR="000E5A98" w:rsidRPr="000E5A98">
        <w:rPr>
          <w:color w:val="000000"/>
          <w:szCs w:val="22"/>
        </w:rPr>
        <w:t>fotografie</w:t>
      </w:r>
      <w:proofErr w:type="spellEnd"/>
      <w:r w:rsidRPr="003712E4">
        <w:rPr>
          <w:color w:val="000000"/>
          <w:szCs w:val="22"/>
        </w:rPr>
        <w:t>*</w:t>
      </w:r>
    </w:p>
    <w:bookmarkEnd w:id="0"/>
    <w:bookmarkEnd w:id="1"/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p w14:paraId="5AFDFF73" w14:textId="77777777" w:rsidR="002B1FEB" w:rsidRDefault="002B1FEB" w:rsidP="002B1FEB">
      <w:pPr>
        <w:ind w:left="142" w:hanging="142"/>
        <w:jc w:val="both"/>
        <w:rPr>
          <w:b/>
          <w:iCs/>
          <w:szCs w:val="22"/>
        </w:rPr>
      </w:pPr>
    </w:p>
    <w:p w14:paraId="5D3DB877" w14:textId="77777777" w:rsidR="002B1FEB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23DA9755" w14:textId="77777777" w:rsidR="002B1FEB" w:rsidRPr="00016D23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13EC5326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6C3EA647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5F59F9D5" w14:textId="77777777" w:rsidR="008F6D96" w:rsidRPr="005C32C1" w:rsidRDefault="008F6D96" w:rsidP="008F6D96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lastRenderedPageBreak/>
        <w:t>Über nora systems</w:t>
      </w:r>
    </w:p>
    <w:p w14:paraId="19D24A2E" w14:textId="77777777" w:rsidR="008F6D96" w:rsidRPr="005C32C1" w:rsidRDefault="008F6D96" w:rsidP="008F6D96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by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33748C78" w14:textId="77777777" w:rsidR="008F6D96" w:rsidRPr="0071775C" w:rsidRDefault="008F6D96" w:rsidP="008F6D96">
      <w:pPr>
        <w:rPr>
          <w:rFonts w:cs="Arial"/>
          <w:i/>
          <w:iCs/>
          <w:noProof/>
          <w:sz w:val="18"/>
          <w:szCs w:val="18"/>
        </w:rPr>
      </w:pPr>
    </w:p>
    <w:p w14:paraId="193DB58E" w14:textId="77777777" w:rsidR="008F6D96" w:rsidRPr="008358F6" w:rsidRDefault="008F6D96" w:rsidP="008F6D96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6F6AD9E1" w14:textId="77777777" w:rsidR="008F6D96" w:rsidRPr="005C32C1" w:rsidRDefault="008F6D96" w:rsidP="008F6D96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71359003" w14:textId="77777777" w:rsidR="008F6D96" w:rsidRPr="004E5092" w:rsidRDefault="008F6D96" w:rsidP="008F6D96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4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5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6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7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2EE2A5EC" w14:textId="77777777" w:rsidR="008F6D96" w:rsidRPr="004E5092" w:rsidRDefault="008F6D96" w:rsidP="008F6D96">
      <w:pPr>
        <w:rPr>
          <w:bCs/>
          <w:i/>
          <w:sz w:val="18"/>
          <w:szCs w:val="18"/>
        </w:rPr>
      </w:pPr>
    </w:p>
    <w:p w14:paraId="480418B0" w14:textId="77777777" w:rsidR="008F6D96" w:rsidRPr="008305EB" w:rsidRDefault="008F6D96" w:rsidP="008F6D96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8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9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20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6033FC7D" w14:textId="77777777" w:rsidR="008F6D96" w:rsidRPr="008305EB" w:rsidRDefault="008F6D96" w:rsidP="008F6D96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Social Media: 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6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7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456A3E79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  <w:bookmarkStart w:id="2" w:name="_Hlk13046668"/>
    </w:p>
    <w:p w14:paraId="17EB737D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</w:p>
    <w:p w14:paraId="3EBA397C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093C10EF" w14:textId="77777777" w:rsidR="008F6D96" w:rsidRDefault="008F6D96" w:rsidP="008F6D96">
      <w:pPr>
        <w:rPr>
          <w:i/>
          <w:sz w:val="18"/>
          <w:szCs w:val="18"/>
        </w:rPr>
      </w:pPr>
    </w:p>
    <w:p w14:paraId="60624DDB" w14:textId="77777777" w:rsidR="008F6D96" w:rsidRDefault="008F6D96" w:rsidP="008F6D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3651AAC4" w14:textId="77777777" w:rsidR="008F6D96" w:rsidRDefault="008F6D96" w:rsidP="008F6D96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761103BB" w14:textId="77777777" w:rsidR="008F6D96" w:rsidRDefault="008F6D96" w:rsidP="008F6D96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05C917AC" w14:textId="77777777" w:rsidR="008F6D96" w:rsidRDefault="008F6D96" w:rsidP="008F6D96">
      <w:pPr>
        <w:rPr>
          <w:sz w:val="18"/>
          <w:szCs w:val="18"/>
        </w:rPr>
      </w:pPr>
    </w:p>
    <w:p w14:paraId="0E9DC2FB" w14:textId="77777777" w:rsidR="008F6D96" w:rsidRDefault="008F6D96" w:rsidP="008F6D9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554DD214" w14:textId="77777777" w:rsidR="008F6D96" w:rsidRPr="0038265E" w:rsidRDefault="008F6D96" w:rsidP="008F6D96">
      <w:pPr>
        <w:rPr>
          <w:sz w:val="18"/>
          <w:szCs w:val="18"/>
        </w:rPr>
      </w:pPr>
      <w:r w:rsidRPr="0038265E">
        <w:rPr>
          <w:sz w:val="18"/>
          <w:szCs w:val="18"/>
        </w:rPr>
        <w:t>Tel.: +173.30.22.174</w:t>
      </w:r>
      <w:r w:rsidRPr="0038265E">
        <w:rPr>
          <w:sz w:val="18"/>
          <w:szCs w:val="18"/>
        </w:rPr>
        <w:br/>
        <w:t xml:space="preserve">Mail: </w:t>
      </w:r>
      <w:hyperlink r:id="rId28" w:history="1">
        <w:r w:rsidRPr="0038265E">
          <w:rPr>
            <w:rStyle w:val="Hyperlink"/>
            <w:sz w:val="18"/>
            <w:szCs w:val="18"/>
          </w:rPr>
          <w:t>presse@nora.com</w:t>
        </w:r>
      </w:hyperlink>
      <w:r w:rsidRPr="0038265E">
        <w:rPr>
          <w:sz w:val="18"/>
          <w:szCs w:val="18"/>
        </w:rPr>
        <w:br/>
        <w:t xml:space="preserve">Internet: </w:t>
      </w:r>
      <w:hyperlink r:id="rId29" w:tgtFrame="_blank" w:history="1">
        <w:r w:rsidRPr="0038265E">
          <w:rPr>
            <w:rStyle w:val="Hyperlink"/>
            <w:sz w:val="18"/>
            <w:szCs w:val="18"/>
          </w:rPr>
          <w:t>www.nora.com/de</w:t>
        </w:r>
      </w:hyperlink>
    </w:p>
    <w:p w14:paraId="25811A44" w14:textId="77777777" w:rsidR="008F6D96" w:rsidRPr="0038265E" w:rsidRDefault="008F6D96" w:rsidP="008F6D96">
      <w:pPr>
        <w:rPr>
          <w:color w:val="000000"/>
          <w:sz w:val="18"/>
          <w:szCs w:val="18"/>
        </w:rPr>
      </w:pPr>
    </w:p>
    <w:p w14:paraId="64D963BD" w14:textId="77777777" w:rsidR="008F6D96" w:rsidRPr="0038265E" w:rsidRDefault="008F6D96" w:rsidP="008F6D96">
      <w:pPr>
        <w:rPr>
          <w:color w:val="000000"/>
          <w:sz w:val="18"/>
          <w:szCs w:val="18"/>
        </w:rPr>
      </w:pPr>
    </w:p>
    <w:bookmarkEnd w:id="2"/>
    <w:p w14:paraId="02D43CFB" w14:textId="77777777" w:rsidR="008F6D96" w:rsidRDefault="008F6D96" w:rsidP="008F6D9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360B50E8">
        <w:rPr>
          <w:b/>
          <w:bCs/>
          <w:sz w:val="18"/>
          <w:szCs w:val="18"/>
          <w:lang w:val="en-US"/>
        </w:rPr>
        <w:t>BCW GmbH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6D96" w:rsidRPr="00C218EE" w14:paraId="10227094" w14:textId="77777777" w:rsidTr="00567B9B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3340B34" w14:textId="77777777" w:rsidR="008F6D96" w:rsidRPr="00C218EE" w:rsidRDefault="008F6D96" w:rsidP="00567B9B">
            <w:pPr>
              <w:spacing w:line="259" w:lineRule="auto"/>
              <w:ind w:left="-113"/>
              <w:jc w:val="both"/>
              <w:rPr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Tanja Stephani</w:t>
            </w:r>
          </w:p>
          <w:p w14:paraId="1E9E8F34" w14:textId="77777777" w:rsidR="008F6D96" w:rsidRPr="00DB14CD" w:rsidRDefault="008F6D96" w:rsidP="00567B9B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Senior Account Director</w:t>
            </w:r>
          </w:p>
          <w:p w14:paraId="43E8890B" w14:textId="77777777" w:rsidR="008F6D96" w:rsidRPr="00DB14CD" w:rsidRDefault="008F6D96" w:rsidP="00567B9B">
            <w:pPr>
              <w:autoSpaceDE w:val="0"/>
              <w:autoSpaceDN w:val="0"/>
              <w:adjustRightInd w:val="0"/>
              <w:ind w:left="-113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4ADE4BF4" w14:textId="77777777" w:rsidR="008F6D96" w:rsidRDefault="008F6D96" w:rsidP="00567B9B">
            <w:pPr>
              <w:ind w:left="-113"/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4D14AB21" w14:textId="77777777" w:rsidR="008F6D96" w:rsidRDefault="008F6D96" w:rsidP="00567B9B">
            <w:pPr>
              <w:spacing w:line="259" w:lineRule="auto"/>
              <w:ind w:left="-113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2CF5E283" w14:textId="77777777" w:rsidR="008F6D96" w:rsidRDefault="008F6D96" w:rsidP="00567B9B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>Tel.: +49.152.0866.36.26</w:t>
            </w:r>
          </w:p>
          <w:p w14:paraId="6FFF870A" w14:textId="77777777" w:rsidR="008F6D96" w:rsidRPr="004A501A" w:rsidRDefault="008F6D96" w:rsidP="00567B9B">
            <w:pPr>
              <w:spacing w:line="259" w:lineRule="auto"/>
              <w:ind w:left="-113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4A501A">
              <w:rPr>
                <w:sz w:val="18"/>
                <w:szCs w:val="18"/>
              </w:rPr>
              <w:t xml:space="preserve">Mail: </w:t>
            </w:r>
            <w:hyperlink r:id="rId30" w:history="1">
              <w:r w:rsidRPr="004A501A">
                <w:rPr>
                  <w:rStyle w:val="Hyperlink"/>
                  <w:sz w:val="18"/>
                  <w:szCs w:val="18"/>
                </w:rPr>
                <w:t>Tanja.Stephani@bcw-global.com</w:t>
              </w:r>
            </w:hyperlink>
            <w:r w:rsidRPr="004A501A">
              <w:rPr>
                <w:sz w:val="18"/>
                <w:szCs w:val="18"/>
              </w:rPr>
              <w:t xml:space="preserve"> </w:t>
            </w:r>
          </w:p>
          <w:p w14:paraId="38EC8777" w14:textId="77777777" w:rsidR="008F6D96" w:rsidRPr="004A501A" w:rsidRDefault="008F6D96" w:rsidP="00567B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515AB62" w14:textId="77777777" w:rsidR="008F6D96" w:rsidRPr="00C218EE" w:rsidRDefault="008F6D96" w:rsidP="00567B9B">
            <w:pPr>
              <w:spacing w:line="259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Johanna Weisig</w:t>
            </w:r>
          </w:p>
          <w:p w14:paraId="0B5CAF90" w14:textId="136CC8CD" w:rsidR="008F6D96" w:rsidRPr="00DB14CD" w:rsidRDefault="00D40526" w:rsidP="00567B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Senior </w:t>
            </w:r>
            <w:r w:rsidR="008F6D96">
              <w:rPr>
                <w:sz w:val="18"/>
                <w:szCs w:val="18"/>
                <w:lang w:val="en-US"/>
              </w:rPr>
              <w:t>Account Executive</w:t>
            </w:r>
          </w:p>
          <w:p w14:paraId="7DC7DC6F" w14:textId="77777777" w:rsidR="008F6D96" w:rsidRPr="00DB14CD" w:rsidRDefault="008F6D96" w:rsidP="00567B9B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77608635" w14:textId="77777777" w:rsidR="008F6D96" w:rsidRDefault="008F6D96" w:rsidP="00567B9B">
            <w:pPr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4D099112" w14:textId="77777777" w:rsidR="008F6D96" w:rsidRDefault="008F6D96" w:rsidP="00567B9B">
            <w:pPr>
              <w:spacing w:line="259" w:lineRule="auto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030F3616" w14:textId="77777777" w:rsidR="008F6D96" w:rsidRDefault="008F6D96" w:rsidP="00567B9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 xml:space="preserve">Tel.: </w:t>
            </w:r>
            <w:r w:rsidRPr="006F5578">
              <w:rPr>
                <w:sz w:val="18"/>
                <w:szCs w:val="18"/>
              </w:rPr>
              <w:t>+49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6397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592</w:t>
            </w:r>
          </w:p>
          <w:p w14:paraId="799A9599" w14:textId="77777777" w:rsidR="008F6D96" w:rsidRDefault="008F6D96" w:rsidP="00567B9B">
            <w:pPr>
              <w:spacing w:line="259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360B50E8">
              <w:rPr>
                <w:sz w:val="18"/>
                <w:szCs w:val="18"/>
              </w:rPr>
              <w:t xml:space="preserve">Mail: </w:t>
            </w:r>
            <w:hyperlink r:id="rId31" w:history="1">
              <w:r w:rsidRPr="00C63696">
                <w:rPr>
                  <w:rStyle w:val="Hyperlink"/>
                  <w:sz w:val="18"/>
                  <w:szCs w:val="18"/>
                </w:rPr>
                <w:t>Johanna.Weisig@bcw-global.com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3A6A03D9" w14:textId="77777777" w:rsidR="008F6D96" w:rsidRPr="00C218EE" w:rsidRDefault="008F6D96" w:rsidP="00567B9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537036F7" w14:textId="77777777" w:rsidR="004F419C" w:rsidRPr="0011724D" w:rsidRDefault="004F419C" w:rsidP="008F6D96">
      <w:pPr>
        <w:rPr>
          <w:bCs/>
          <w:color w:val="0000FF"/>
          <w:sz w:val="18"/>
          <w:szCs w:val="18"/>
          <w:u w:val="single"/>
        </w:rPr>
      </w:pPr>
    </w:p>
    <w:sectPr w:rsidR="004F419C" w:rsidRPr="0011724D" w:rsidSect="006F3066">
      <w:headerReference w:type="default" r:id="rId32"/>
      <w:footerReference w:type="default" r:id="rId33"/>
      <w:headerReference w:type="first" r:id="rId34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CE5E" w14:textId="77777777" w:rsidR="006F3066" w:rsidRDefault="006F3066">
      <w:r>
        <w:separator/>
      </w:r>
    </w:p>
  </w:endnote>
  <w:endnote w:type="continuationSeparator" w:id="0">
    <w:p w14:paraId="190B72CF" w14:textId="77777777" w:rsidR="006F3066" w:rsidRDefault="006F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ooter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F9689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38F5" w14:textId="77777777" w:rsidR="006F3066" w:rsidRDefault="006F3066">
      <w:r>
        <w:separator/>
      </w:r>
    </w:p>
  </w:footnote>
  <w:footnote w:type="continuationSeparator" w:id="0">
    <w:p w14:paraId="137BB55B" w14:textId="77777777" w:rsidR="006F3066" w:rsidRDefault="006F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Header"/>
    </w:pPr>
  </w:p>
  <w:p w14:paraId="09BE3A63" w14:textId="77777777" w:rsidR="00FC15A0" w:rsidRDefault="00FC15A0" w:rsidP="00FC15A0">
    <w:pPr>
      <w:pStyle w:val="Header"/>
    </w:pPr>
  </w:p>
  <w:p w14:paraId="61D2ABB3" w14:textId="77777777" w:rsidR="00FC15A0" w:rsidRDefault="00FC15A0" w:rsidP="00FC15A0">
    <w:pPr>
      <w:pStyle w:val="Header"/>
    </w:pPr>
  </w:p>
  <w:p w14:paraId="6A11D3A8" w14:textId="77777777" w:rsidR="00FC15A0" w:rsidRDefault="00FC15A0" w:rsidP="00FC15A0">
    <w:pPr>
      <w:pStyle w:val="Header"/>
    </w:pPr>
  </w:p>
  <w:p w14:paraId="0CB9A23E" w14:textId="77777777" w:rsidR="006F44E2" w:rsidRPr="006F44E2" w:rsidRDefault="006F44E2" w:rsidP="006F44E2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FC15A0" w:rsidRPr="002E4AED" w:rsidRDefault="00FC15A0" w:rsidP="00FC15A0">
    <w:pPr>
      <w:pStyle w:val="Header"/>
      <w:rPr>
        <w:noProof/>
      </w:rPr>
    </w:pPr>
  </w:p>
  <w:p w14:paraId="16C63C07" w14:textId="77777777" w:rsidR="00ED16FE" w:rsidRPr="00C573D4" w:rsidRDefault="00ED16FE" w:rsidP="00FC15A0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Header"/>
      <w:jc w:val="right"/>
    </w:pPr>
  </w:p>
  <w:p w14:paraId="20762B69" w14:textId="77777777" w:rsidR="00ED16FE" w:rsidRDefault="00EA2F8C" w:rsidP="00EA2F8C">
    <w:pPr>
      <w:pStyle w:val="Header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Header"/>
    </w:pPr>
  </w:p>
  <w:p w14:paraId="7E70C4CC" w14:textId="77777777" w:rsidR="00ED16FE" w:rsidRDefault="00ED16FE" w:rsidP="000869DC">
    <w:pPr>
      <w:pStyle w:val="Header"/>
    </w:pPr>
  </w:p>
  <w:p w14:paraId="473ACDA8" w14:textId="2C6A30B8" w:rsidR="00ED16FE" w:rsidRPr="006F44E2" w:rsidRDefault="006F44E2" w:rsidP="00394FF8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ED16FE" w:rsidRPr="002E4AED" w:rsidRDefault="00ED16FE" w:rsidP="00394FF8">
    <w:pPr>
      <w:pStyle w:val="Header"/>
      <w:rPr>
        <w:noProof/>
      </w:rPr>
    </w:pPr>
  </w:p>
  <w:p w14:paraId="640ABAD7" w14:textId="77777777" w:rsidR="00ED16FE" w:rsidRDefault="00ED16FE" w:rsidP="00394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293727">
    <w:abstractNumId w:val="0"/>
  </w:num>
  <w:num w:numId="2" w16cid:durableId="1168446526">
    <w:abstractNumId w:val="0"/>
  </w:num>
  <w:num w:numId="3" w16cid:durableId="809132311">
    <w:abstractNumId w:val="0"/>
  </w:num>
  <w:num w:numId="4" w16cid:durableId="15912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11A9"/>
    <w:rsid w:val="00001246"/>
    <w:rsid w:val="000024B9"/>
    <w:rsid w:val="00003621"/>
    <w:rsid w:val="00003C59"/>
    <w:rsid w:val="000041BB"/>
    <w:rsid w:val="00004BF3"/>
    <w:rsid w:val="0000664B"/>
    <w:rsid w:val="0000770A"/>
    <w:rsid w:val="00007830"/>
    <w:rsid w:val="00010930"/>
    <w:rsid w:val="0001523A"/>
    <w:rsid w:val="00015602"/>
    <w:rsid w:val="00015AD3"/>
    <w:rsid w:val="00015C54"/>
    <w:rsid w:val="00016D23"/>
    <w:rsid w:val="00016D62"/>
    <w:rsid w:val="000177EB"/>
    <w:rsid w:val="00017C83"/>
    <w:rsid w:val="000219D9"/>
    <w:rsid w:val="000249AB"/>
    <w:rsid w:val="00026257"/>
    <w:rsid w:val="00026B9C"/>
    <w:rsid w:val="0002779F"/>
    <w:rsid w:val="00030713"/>
    <w:rsid w:val="000310D3"/>
    <w:rsid w:val="000356E2"/>
    <w:rsid w:val="000358F1"/>
    <w:rsid w:val="00036B4A"/>
    <w:rsid w:val="00036EAB"/>
    <w:rsid w:val="00037EBD"/>
    <w:rsid w:val="00041DDE"/>
    <w:rsid w:val="000422B2"/>
    <w:rsid w:val="00044D65"/>
    <w:rsid w:val="000475A4"/>
    <w:rsid w:val="000479B2"/>
    <w:rsid w:val="00050333"/>
    <w:rsid w:val="00050B89"/>
    <w:rsid w:val="00050D9F"/>
    <w:rsid w:val="0005269E"/>
    <w:rsid w:val="00057A4C"/>
    <w:rsid w:val="00060407"/>
    <w:rsid w:val="00060EFF"/>
    <w:rsid w:val="00061687"/>
    <w:rsid w:val="000637D4"/>
    <w:rsid w:val="000659FC"/>
    <w:rsid w:val="00066B9D"/>
    <w:rsid w:val="000740D5"/>
    <w:rsid w:val="000744F6"/>
    <w:rsid w:val="00076EE6"/>
    <w:rsid w:val="00077E9D"/>
    <w:rsid w:val="000818AD"/>
    <w:rsid w:val="00081DE8"/>
    <w:rsid w:val="00083896"/>
    <w:rsid w:val="00084F94"/>
    <w:rsid w:val="00085B96"/>
    <w:rsid w:val="000869DC"/>
    <w:rsid w:val="000914DE"/>
    <w:rsid w:val="00092B08"/>
    <w:rsid w:val="000968CB"/>
    <w:rsid w:val="00096E2F"/>
    <w:rsid w:val="000A0B01"/>
    <w:rsid w:val="000A1F7C"/>
    <w:rsid w:val="000A3BFB"/>
    <w:rsid w:val="000A491C"/>
    <w:rsid w:val="000B04B3"/>
    <w:rsid w:val="000B096D"/>
    <w:rsid w:val="000B2D3C"/>
    <w:rsid w:val="000B434B"/>
    <w:rsid w:val="000B5163"/>
    <w:rsid w:val="000B5C04"/>
    <w:rsid w:val="000B5FB4"/>
    <w:rsid w:val="000B6805"/>
    <w:rsid w:val="000C12C5"/>
    <w:rsid w:val="000C130B"/>
    <w:rsid w:val="000C433C"/>
    <w:rsid w:val="000C51BE"/>
    <w:rsid w:val="000D1819"/>
    <w:rsid w:val="000D64F2"/>
    <w:rsid w:val="000D67A2"/>
    <w:rsid w:val="000E0492"/>
    <w:rsid w:val="000E04C9"/>
    <w:rsid w:val="000E5135"/>
    <w:rsid w:val="000E541E"/>
    <w:rsid w:val="000E5A98"/>
    <w:rsid w:val="000E678F"/>
    <w:rsid w:val="000F1228"/>
    <w:rsid w:val="000F295D"/>
    <w:rsid w:val="000F5636"/>
    <w:rsid w:val="00100E4B"/>
    <w:rsid w:val="00102EF6"/>
    <w:rsid w:val="00104543"/>
    <w:rsid w:val="00104735"/>
    <w:rsid w:val="001053D6"/>
    <w:rsid w:val="00105BAC"/>
    <w:rsid w:val="00105BEB"/>
    <w:rsid w:val="00105FF5"/>
    <w:rsid w:val="001062CA"/>
    <w:rsid w:val="00106495"/>
    <w:rsid w:val="00106562"/>
    <w:rsid w:val="00106AF9"/>
    <w:rsid w:val="00110756"/>
    <w:rsid w:val="00110E13"/>
    <w:rsid w:val="0011232B"/>
    <w:rsid w:val="00113CAD"/>
    <w:rsid w:val="0011645E"/>
    <w:rsid w:val="001171D7"/>
    <w:rsid w:val="0011724D"/>
    <w:rsid w:val="00121C38"/>
    <w:rsid w:val="0012358C"/>
    <w:rsid w:val="00127071"/>
    <w:rsid w:val="0012744A"/>
    <w:rsid w:val="001317EE"/>
    <w:rsid w:val="00134A64"/>
    <w:rsid w:val="00136446"/>
    <w:rsid w:val="00140773"/>
    <w:rsid w:val="00141DD2"/>
    <w:rsid w:val="00143790"/>
    <w:rsid w:val="0014591C"/>
    <w:rsid w:val="00150314"/>
    <w:rsid w:val="00150B3F"/>
    <w:rsid w:val="00152BB3"/>
    <w:rsid w:val="001539B6"/>
    <w:rsid w:val="00153B61"/>
    <w:rsid w:val="001551C2"/>
    <w:rsid w:val="00155C6F"/>
    <w:rsid w:val="001562B2"/>
    <w:rsid w:val="0016475F"/>
    <w:rsid w:val="00165218"/>
    <w:rsid w:val="001675BC"/>
    <w:rsid w:val="00170776"/>
    <w:rsid w:val="001707F3"/>
    <w:rsid w:val="00174E7C"/>
    <w:rsid w:val="001761EF"/>
    <w:rsid w:val="001775B4"/>
    <w:rsid w:val="00182E96"/>
    <w:rsid w:val="00183375"/>
    <w:rsid w:val="001854A3"/>
    <w:rsid w:val="00185BF9"/>
    <w:rsid w:val="00190E88"/>
    <w:rsid w:val="00194A22"/>
    <w:rsid w:val="00194C49"/>
    <w:rsid w:val="00196FD3"/>
    <w:rsid w:val="0019750E"/>
    <w:rsid w:val="001A0759"/>
    <w:rsid w:val="001A19F0"/>
    <w:rsid w:val="001A1D21"/>
    <w:rsid w:val="001A3697"/>
    <w:rsid w:val="001B002A"/>
    <w:rsid w:val="001B0670"/>
    <w:rsid w:val="001B18E3"/>
    <w:rsid w:val="001B1921"/>
    <w:rsid w:val="001B2488"/>
    <w:rsid w:val="001B2696"/>
    <w:rsid w:val="001B3606"/>
    <w:rsid w:val="001B79D9"/>
    <w:rsid w:val="001C19A5"/>
    <w:rsid w:val="001C1EA4"/>
    <w:rsid w:val="001C2671"/>
    <w:rsid w:val="001C346E"/>
    <w:rsid w:val="001C5936"/>
    <w:rsid w:val="001C7038"/>
    <w:rsid w:val="001D200A"/>
    <w:rsid w:val="001D4716"/>
    <w:rsid w:val="001D50CE"/>
    <w:rsid w:val="001D5E94"/>
    <w:rsid w:val="001D6042"/>
    <w:rsid w:val="001D7FD9"/>
    <w:rsid w:val="001E066F"/>
    <w:rsid w:val="001E22CC"/>
    <w:rsid w:val="001E261A"/>
    <w:rsid w:val="001E3D4D"/>
    <w:rsid w:val="001E4586"/>
    <w:rsid w:val="001E59CB"/>
    <w:rsid w:val="001E6259"/>
    <w:rsid w:val="001E7E2C"/>
    <w:rsid w:val="001E7EDF"/>
    <w:rsid w:val="001F05E4"/>
    <w:rsid w:val="001F0877"/>
    <w:rsid w:val="001F2116"/>
    <w:rsid w:val="001F264D"/>
    <w:rsid w:val="001F3E73"/>
    <w:rsid w:val="001F51C4"/>
    <w:rsid w:val="001F5FE0"/>
    <w:rsid w:val="002021C9"/>
    <w:rsid w:val="002028AC"/>
    <w:rsid w:val="00203697"/>
    <w:rsid w:val="0020477E"/>
    <w:rsid w:val="00212284"/>
    <w:rsid w:val="002128AA"/>
    <w:rsid w:val="00212AFC"/>
    <w:rsid w:val="00212E56"/>
    <w:rsid w:val="00215E84"/>
    <w:rsid w:val="00216FC3"/>
    <w:rsid w:val="00217F96"/>
    <w:rsid w:val="002220E6"/>
    <w:rsid w:val="00222309"/>
    <w:rsid w:val="00226109"/>
    <w:rsid w:val="00231726"/>
    <w:rsid w:val="0023292E"/>
    <w:rsid w:val="002336A3"/>
    <w:rsid w:val="00233E34"/>
    <w:rsid w:val="00233FFE"/>
    <w:rsid w:val="00235899"/>
    <w:rsid w:val="00235C91"/>
    <w:rsid w:val="00236C84"/>
    <w:rsid w:val="002405E4"/>
    <w:rsid w:val="00241AF0"/>
    <w:rsid w:val="002430D1"/>
    <w:rsid w:val="00244788"/>
    <w:rsid w:val="0024782F"/>
    <w:rsid w:val="002505CB"/>
    <w:rsid w:val="00250EC2"/>
    <w:rsid w:val="00251E3C"/>
    <w:rsid w:val="00252168"/>
    <w:rsid w:val="00253E49"/>
    <w:rsid w:val="0025421B"/>
    <w:rsid w:val="002561D0"/>
    <w:rsid w:val="002571A7"/>
    <w:rsid w:val="00257CB8"/>
    <w:rsid w:val="002603DA"/>
    <w:rsid w:val="0026134D"/>
    <w:rsid w:val="00263361"/>
    <w:rsid w:val="00265D52"/>
    <w:rsid w:val="00271A10"/>
    <w:rsid w:val="00271E23"/>
    <w:rsid w:val="002721CD"/>
    <w:rsid w:val="0027301C"/>
    <w:rsid w:val="00275CCA"/>
    <w:rsid w:val="0028088B"/>
    <w:rsid w:val="0028188D"/>
    <w:rsid w:val="00281EA4"/>
    <w:rsid w:val="00282A83"/>
    <w:rsid w:val="00283A2C"/>
    <w:rsid w:val="00283AA4"/>
    <w:rsid w:val="0028608E"/>
    <w:rsid w:val="00286615"/>
    <w:rsid w:val="00287883"/>
    <w:rsid w:val="00287F88"/>
    <w:rsid w:val="0029204F"/>
    <w:rsid w:val="0029237C"/>
    <w:rsid w:val="00296DCB"/>
    <w:rsid w:val="00297AF2"/>
    <w:rsid w:val="002A005E"/>
    <w:rsid w:val="002A1FBD"/>
    <w:rsid w:val="002A2313"/>
    <w:rsid w:val="002A329F"/>
    <w:rsid w:val="002A3EAF"/>
    <w:rsid w:val="002A40D6"/>
    <w:rsid w:val="002A542A"/>
    <w:rsid w:val="002A7499"/>
    <w:rsid w:val="002A7D6E"/>
    <w:rsid w:val="002B1FEB"/>
    <w:rsid w:val="002B2375"/>
    <w:rsid w:val="002B2601"/>
    <w:rsid w:val="002B2854"/>
    <w:rsid w:val="002B318B"/>
    <w:rsid w:val="002B33ED"/>
    <w:rsid w:val="002B48EB"/>
    <w:rsid w:val="002B51E6"/>
    <w:rsid w:val="002B7ED9"/>
    <w:rsid w:val="002C37D5"/>
    <w:rsid w:val="002C4935"/>
    <w:rsid w:val="002C4B0C"/>
    <w:rsid w:val="002C4FC8"/>
    <w:rsid w:val="002C5ACE"/>
    <w:rsid w:val="002C6318"/>
    <w:rsid w:val="002C7B4D"/>
    <w:rsid w:val="002D24D8"/>
    <w:rsid w:val="002D3795"/>
    <w:rsid w:val="002D3811"/>
    <w:rsid w:val="002D564D"/>
    <w:rsid w:val="002D5A1A"/>
    <w:rsid w:val="002D6FF5"/>
    <w:rsid w:val="002D71C5"/>
    <w:rsid w:val="002E340C"/>
    <w:rsid w:val="002E3D54"/>
    <w:rsid w:val="002E4E63"/>
    <w:rsid w:val="002E5FDF"/>
    <w:rsid w:val="002E6EA4"/>
    <w:rsid w:val="002E7DF1"/>
    <w:rsid w:val="002F3A33"/>
    <w:rsid w:val="002F567C"/>
    <w:rsid w:val="003013BE"/>
    <w:rsid w:val="00303406"/>
    <w:rsid w:val="00303E4B"/>
    <w:rsid w:val="00304338"/>
    <w:rsid w:val="003052D0"/>
    <w:rsid w:val="00306180"/>
    <w:rsid w:val="00306258"/>
    <w:rsid w:val="00306AFD"/>
    <w:rsid w:val="00310D9D"/>
    <w:rsid w:val="00313CFF"/>
    <w:rsid w:val="0031462E"/>
    <w:rsid w:val="00315DEE"/>
    <w:rsid w:val="0031736D"/>
    <w:rsid w:val="00324E2C"/>
    <w:rsid w:val="00325129"/>
    <w:rsid w:val="003254D5"/>
    <w:rsid w:val="003308C6"/>
    <w:rsid w:val="00330F6E"/>
    <w:rsid w:val="003358D1"/>
    <w:rsid w:val="00341345"/>
    <w:rsid w:val="003439C0"/>
    <w:rsid w:val="00344FA9"/>
    <w:rsid w:val="00345C0A"/>
    <w:rsid w:val="00346933"/>
    <w:rsid w:val="0034769A"/>
    <w:rsid w:val="003476A0"/>
    <w:rsid w:val="00351ED6"/>
    <w:rsid w:val="00352FAB"/>
    <w:rsid w:val="00353F22"/>
    <w:rsid w:val="0035410A"/>
    <w:rsid w:val="003542FB"/>
    <w:rsid w:val="00360513"/>
    <w:rsid w:val="003608D0"/>
    <w:rsid w:val="0036321F"/>
    <w:rsid w:val="00363829"/>
    <w:rsid w:val="003644F6"/>
    <w:rsid w:val="0036493F"/>
    <w:rsid w:val="003666CD"/>
    <w:rsid w:val="0036728A"/>
    <w:rsid w:val="00371050"/>
    <w:rsid w:val="00372A0C"/>
    <w:rsid w:val="003739B5"/>
    <w:rsid w:val="00374CD6"/>
    <w:rsid w:val="003751A8"/>
    <w:rsid w:val="003756C6"/>
    <w:rsid w:val="003801BD"/>
    <w:rsid w:val="003816BB"/>
    <w:rsid w:val="00381E39"/>
    <w:rsid w:val="0038265E"/>
    <w:rsid w:val="0038712B"/>
    <w:rsid w:val="003920AF"/>
    <w:rsid w:val="0039346A"/>
    <w:rsid w:val="0039380F"/>
    <w:rsid w:val="00394953"/>
    <w:rsid w:val="00394FF8"/>
    <w:rsid w:val="003A0181"/>
    <w:rsid w:val="003A20BE"/>
    <w:rsid w:val="003A3BBB"/>
    <w:rsid w:val="003A3D92"/>
    <w:rsid w:val="003A3DB8"/>
    <w:rsid w:val="003A43CC"/>
    <w:rsid w:val="003A43FF"/>
    <w:rsid w:val="003A59E9"/>
    <w:rsid w:val="003A5B58"/>
    <w:rsid w:val="003A6274"/>
    <w:rsid w:val="003A746F"/>
    <w:rsid w:val="003A79D4"/>
    <w:rsid w:val="003A7B98"/>
    <w:rsid w:val="003B0A8A"/>
    <w:rsid w:val="003B6AF6"/>
    <w:rsid w:val="003C0A6C"/>
    <w:rsid w:val="003C3649"/>
    <w:rsid w:val="003C5655"/>
    <w:rsid w:val="003D128C"/>
    <w:rsid w:val="003D3BFC"/>
    <w:rsid w:val="003D4F5E"/>
    <w:rsid w:val="003D5F3B"/>
    <w:rsid w:val="003E037F"/>
    <w:rsid w:val="003E3230"/>
    <w:rsid w:val="003E42A8"/>
    <w:rsid w:val="003E7723"/>
    <w:rsid w:val="003E786D"/>
    <w:rsid w:val="003F4E46"/>
    <w:rsid w:val="003F4EDF"/>
    <w:rsid w:val="003F5508"/>
    <w:rsid w:val="003F5AD4"/>
    <w:rsid w:val="00400D63"/>
    <w:rsid w:val="0040201D"/>
    <w:rsid w:val="00402601"/>
    <w:rsid w:val="00403FF6"/>
    <w:rsid w:val="004058A6"/>
    <w:rsid w:val="0040637C"/>
    <w:rsid w:val="00407B99"/>
    <w:rsid w:val="00410A49"/>
    <w:rsid w:val="00417D78"/>
    <w:rsid w:val="004203DD"/>
    <w:rsid w:val="004217D7"/>
    <w:rsid w:val="00421F00"/>
    <w:rsid w:val="00425701"/>
    <w:rsid w:val="00434042"/>
    <w:rsid w:val="00435B0A"/>
    <w:rsid w:val="00436900"/>
    <w:rsid w:val="00436FD1"/>
    <w:rsid w:val="00440054"/>
    <w:rsid w:val="00440C6B"/>
    <w:rsid w:val="00443DD2"/>
    <w:rsid w:val="00445633"/>
    <w:rsid w:val="00445CAC"/>
    <w:rsid w:val="00445E40"/>
    <w:rsid w:val="00446E85"/>
    <w:rsid w:val="00451CBE"/>
    <w:rsid w:val="004526A6"/>
    <w:rsid w:val="004536D1"/>
    <w:rsid w:val="004560E5"/>
    <w:rsid w:val="00457860"/>
    <w:rsid w:val="00457B3F"/>
    <w:rsid w:val="00460287"/>
    <w:rsid w:val="00462D14"/>
    <w:rsid w:val="00463A76"/>
    <w:rsid w:val="00463CCF"/>
    <w:rsid w:val="0046436C"/>
    <w:rsid w:val="00465234"/>
    <w:rsid w:val="00466DF0"/>
    <w:rsid w:val="0046719C"/>
    <w:rsid w:val="00470942"/>
    <w:rsid w:val="00470ACE"/>
    <w:rsid w:val="004717AF"/>
    <w:rsid w:val="00473DA6"/>
    <w:rsid w:val="004743F8"/>
    <w:rsid w:val="0047526B"/>
    <w:rsid w:val="004775A6"/>
    <w:rsid w:val="004858FF"/>
    <w:rsid w:val="00485C50"/>
    <w:rsid w:val="00486C57"/>
    <w:rsid w:val="004875AB"/>
    <w:rsid w:val="00487977"/>
    <w:rsid w:val="00492052"/>
    <w:rsid w:val="00492407"/>
    <w:rsid w:val="00492A5B"/>
    <w:rsid w:val="00493130"/>
    <w:rsid w:val="00493403"/>
    <w:rsid w:val="00493DCD"/>
    <w:rsid w:val="0049405E"/>
    <w:rsid w:val="00495156"/>
    <w:rsid w:val="00497467"/>
    <w:rsid w:val="004A1697"/>
    <w:rsid w:val="004A18BF"/>
    <w:rsid w:val="004A1E2C"/>
    <w:rsid w:val="004A3225"/>
    <w:rsid w:val="004A601D"/>
    <w:rsid w:val="004A68CA"/>
    <w:rsid w:val="004B3CC8"/>
    <w:rsid w:val="004B4962"/>
    <w:rsid w:val="004B5AE9"/>
    <w:rsid w:val="004B5CAD"/>
    <w:rsid w:val="004B6DC9"/>
    <w:rsid w:val="004B7329"/>
    <w:rsid w:val="004C08AD"/>
    <w:rsid w:val="004C13D0"/>
    <w:rsid w:val="004C1B3E"/>
    <w:rsid w:val="004C362B"/>
    <w:rsid w:val="004C461C"/>
    <w:rsid w:val="004C5622"/>
    <w:rsid w:val="004C5DF9"/>
    <w:rsid w:val="004C61CF"/>
    <w:rsid w:val="004C739B"/>
    <w:rsid w:val="004D1D9B"/>
    <w:rsid w:val="004D1F33"/>
    <w:rsid w:val="004D247C"/>
    <w:rsid w:val="004D45C1"/>
    <w:rsid w:val="004D7CAE"/>
    <w:rsid w:val="004D7E8A"/>
    <w:rsid w:val="004E0C46"/>
    <w:rsid w:val="004E125F"/>
    <w:rsid w:val="004E1FD1"/>
    <w:rsid w:val="004E222F"/>
    <w:rsid w:val="004E2776"/>
    <w:rsid w:val="004E2C2D"/>
    <w:rsid w:val="004E353D"/>
    <w:rsid w:val="004E42A8"/>
    <w:rsid w:val="004E609B"/>
    <w:rsid w:val="004E73A3"/>
    <w:rsid w:val="004F014D"/>
    <w:rsid w:val="004F419C"/>
    <w:rsid w:val="004F48AA"/>
    <w:rsid w:val="004F4FFA"/>
    <w:rsid w:val="004F5FCA"/>
    <w:rsid w:val="004F7947"/>
    <w:rsid w:val="004F7E10"/>
    <w:rsid w:val="00500CA1"/>
    <w:rsid w:val="00501131"/>
    <w:rsid w:val="00503762"/>
    <w:rsid w:val="0050548C"/>
    <w:rsid w:val="00506A47"/>
    <w:rsid w:val="005112B6"/>
    <w:rsid w:val="0051443D"/>
    <w:rsid w:val="00514D94"/>
    <w:rsid w:val="00515B1D"/>
    <w:rsid w:val="005165AD"/>
    <w:rsid w:val="005171DF"/>
    <w:rsid w:val="00517C27"/>
    <w:rsid w:val="005205BA"/>
    <w:rsid w:val="0052189C"/>
    <w:rsid w:val="005221A1"/>
    <w:rsid w:val="00525B62"/>
    <w:rsid w:val="00526004"/>
    <w:rsid w:val="00526239"/>
    <w:rsid w:val="00527167"/>
    <w:rsid w:val="00527ABE"/>
    <w:rsid w:val="00527CE1"/>
    <w:rsid w:val="00527E24"/>
    <w:rsid w:val="005300A3"/>
    <w:rsid w:val="005301F0"/>
    <w:rsid w:val="0053135B"/>
    <w:rsid w:val="005333D4"/>
    <w:rsid w:val="00535333"/>
    <w:rsid w:val="00536A45"/>
    <w:rsid w:val="00537DBB"/>
    <w:rsid w:val="00540B26"/>
    <w:rsid w:val="00540CFF"/>
    <w:rsid w:val="00540FB6"/>
    <w:rsid w:val="0054131F"/>
    <w:rsid w:val="0054207C"/>
    <w:rsid w:val="0054226D"/>
    <w:rsid w:val="00543C3E"/>
    <w:rsid w:val="00545E4B"/>
    <w:rsid w:val="005519EE"/>
    <w:rsid w:val="005526F0"/>
    <w:rsid w:val="005532E3"/>
    <w:rsid w:val="0055539C"/>
    <w:rsid w:val="00562AB3"/>
    <w:rsid w:val="00567819"/>
    <w:rsid w:val="00570774"/>
    <w:rsid w:val="005725DB"/>
    <w:rsid w:val="0057504A"/>
    <w:rsid w:val="00576470"/>
    <w:rsid w:val="00577644"/>
    <w:rsid w:val="005776BB"/>
    <w:rsid w:val="00581320"/>
    <w:rsid w:val="00583B1A"/>
    <w:rsid w:val="0058574C"/>
    <w:rsid w:val="00585F77"/>
    <w:rsid w:val="00590B09"/>
    <w:rsid w:val="005924A5"/>
    <w:rsid w:val="005953A7"/>
    <w:rsid w:val="005957AC"/>
    <w:rsid w:val="00596430"/>
    <w:rsid w:val="0059680D"/>
    <w:rsid w:val="00597F05"/>
    <w:rsid w:val="005A122D"/>
    <w:rsid w:val="005A159D"/>
    <w:rsid w:val="005A17C7"/>
    <w:rsid w:val="005A2964"/>
    <w:rsid w:val="005A4E47"/>
    <w:rsid w:val="005A6A5F"/>
    <w:rsid w:val="005B19FA"/>
    <w:rsid w:val="005B2C27"/>
    <w:rsid w:val="005B3058"/>
    <w:rsid w:val="005B4CF2"/>
    <w:rsid w:val="005B4CF4"/>
    <w:rsid w:val="005B597C"/>
    <w:rsid w:val="005B6482"/>
    <w:rsid w:val="005B6D43"/>
    <w:rsid w:val="005C01FE"/>
    <w:rsid w:val="005C0925"/>
    <w:rsid w:val="005C32C1"/>
    <w:rsid w:val="005C4ADA"/>
    <w:rsid w:val="005C5B71"/>
    <w:rsid w:val="005C5CC4"/>
    <w:rsid w:val="005C6096"/>
    <w:rsid w:val="005D0B1D"/>
    <w:rsid w:val="005D17C0"/>
    <w:rsid w:val="005D2486"/>
    <w:rsid w:val="005D507C"/>
    <w:rsid w:val="005D5462"/>
    <w:rsid w:val="005D6207"/>
    <w:rsid w:val="005D7C63"/>
    <w:rsid w:val="005D7F0A"/>
    <w:rsid w:val="005E1030"/>
    <w:rsid w:val="005E4723"/>
    <w:rsid w:val="005E71A4"/>
    <w:rsid w:val="005F0C25"/>
    <w:rsid w:val="005F1B98"/>
    <w:rsid w:val="005F2024"/>
    <w:rsid w:val="005F4068"/>
    <w:rsid w:val="005F4900"/>
    <w:rsid w:val="005F5E33"/>
    <w:rsid w:val="005F5EF2"/>
    <w:rsid w:val="005F6008"/>
    <w:rsid w:val="005F6494"/>
    <w:rsid w:val="00602C77"/>
    <w:rsid w:val="0060312D"/>
    <w:rsid w:val="00603688"/>
    <w:rsid w:val="006066A0"/>
    <w:rsid w:val="006067F9"/>
    <w:rsid w:val="006078C6"/>
    <w:rsid w:val="00614090"/>
    <w:rsid w:val="00614881"/>
    <w:rsid w:val="00620814"/>
    <w:rsid w:val="00621928"/>
    <w:rsid w:val="00622117"/>
    <w:rsid w:val="0062369A"/>
    <w:rsid w:val="00626A7F"/>
    <w:rsid w:val="00627900"/>
    <w:rsid w:val="006308F2"/>
    <w:rsid w:val="0063091A"/>
    <w:rsid w:val="00630EC2"/>
    <w:rsid w:val="00632550"/>
    <w:rsid w:val="00636665"/>
    <w:rsid w:val="00636BF0"/>
    <w:rsid w:val="006377F3"/>
    <w:rsid w:val="0064133E"/>
    <w:rsid w:val="00641ACE"/>
    <w:rsid w:val="00644980"/>
    <w:rsid w:val="00644E8E"/>
    <w:rsid w:val="006456D6"/>
    <w:rsid w:val="00646DA1"/>
    <w:rsid w:val="0064783B"/>
    <w:rsid w:val="00647C78"/>
    <w:rsid w:val="00650DD2"/>
    <w:rsid w:val="00651738"/>
    <w:rsid w:val="00653196"/>
    <w:rsid w:val="006538B0"/>
    <w:rsid w:val="0065423F"/>
    <w:rsid w:val="00655D8E"/>
    <w:rsid w:val="00656F0B"/>
    <w:rsid w:val="00660713"/>
    <w:rsid w:val="00660E87"/>
    <w:rsid w:val="00661AD2"/>
    <w:rsid w:val="00662028"/>
    <w:rsid w:val="00662630"/>
    <w:rsid w:val="00664D3D"/>
    <w:rsid w:val="00666FC2"/>
    <w:rsid w:val="006670E4"/>
    <w:rsid w:val="006738FC"/>
    <w:rsid w:val="00683EBD"/>
    <w:rsid w:val="00684A9E"/>
    <w:rsid w:val="00685EA4"/>
    <w:rsid w:val="006903D6"/>
    <w:rsid w:val="006927B4"/>
    <w:rsid w:val="0069305F"/>
    <w:rsid w:val="006931EE"/>
    <w:rsid w:val="00696B97"/>
    <w:rsid w:val="00696FE1"/>
    <w:rsid w:val="006977D4"/>
    <w:rsid w:val="006A20C7"/>
    <w:rsid w:val="006A249E"/>
    <w:rsid w:val="006A3093"/>
    <w:rsid w:val="006A5122"/>
    <w:rsid w:val="006A76EA"/>
    <w:rsid w:val="006B0F5C"/>
    <w:rsid w:val="006B1856"/>
    <w:rsid w:val="006B49A5"/>
    <w:rsid w:val="006C06EF"/>
    <w:rsid w:val="006C1AF5"/>
    <w:rsid w:val="006C1E2F"/>
    <w:rsid w:val="006C247B"/>
    <w:rsid w:val="006C55AF"/>
    <w:rsid w:val="006C65F7"/>
    <w:rsid w:val="006C6E8C"/>
    <w:rsid w:val="006C7160"/>
    <w:rsid w:val="006D1116"/>
    <w:rsid w:val="006D2F50"/>
    <w:rsid w:val="006D478E"/>
    <w:rsid w:val="006D4DC9"/>
    <w:rsid w:val="006D680D"/>
    <w:rsid w:val="006D6A99"/>
    <w:rsid w:val="006E03DE"/>
    <w:rsid w:val="006E12F9"/>
    <w:rsid w:val="006E5F31"/>
    <w:rsid w:val="006F3066"/>
    <w:rsid w:val="006F3368"/>
    <w:rsid w:val="006F42F5"/>
    <w:rsid w:val="006F44E2"/>
    <w:rsid w:val="006F4E3C"/>
    <w:rsid w:val="006F51A3"/>
    <w:rsid w:val="006F51CC"/>
    <w:rsid w:val="006F7AC3"/>
    <w:rsid w:val="00702586"/>
    <w:rsid w:val="007037AF"/>
    <w:rsid w:val="00704AEA"/>
    <w:rsid w:val="00715865"/>
    <w:rsid w:val="00715DAD"/>
    <w:rsid w:val="0071607E"/>
    <w:rsid w:val="00716E0D"/>
    <w:rsid w:val="0071775C"/>
    <w:rsid w:val="007208C5"/>
    <w:rsid w:val="00720BAA"/>
    <w:rsid w:val="00722169"/>
    <w:rsid w:val="00722B84"/>
    <w:rsid w:val="00723CE1"/>
    <w:rsid w:val="0072416B"/>
    <w:rsid w:val="00724C1B"/>
    <w:rsid w:val="00726455"/>
    <w:rsid w:val="00726F34"/>
    <w:rsid w:val="0072730C"/>
    <w:rsid w:val="00730F80"/>
    <w:rsid w:val="00733173"/>
    <w:rsid w:val="00733471"/>
    <w:rsid w:val="0073471A"/>
    <w:rsid w:val="00734CBE"/>
    <w:rsid w:val="007350B1"/>
    <w:rsid w:val="007362F6"/>
    <w:rsid w:val="00737243"/>
    <w:rsid w:val="00740B06"/>
    <w:rsid w:val="00746086"/>
    <w:rsid w:val="00746C2B"/>
    <w:rsid w:val="00753449"/>
    <w:rsid w:val="00757C1E"/>
    <w:rsid w:val="00757D64"/>
    <w:rsid w:val="00760E31"/>
    <w:rsid w:val="007610E9"/>
    <w:rsid w:val="00761725"/>
    <w:rsid w:val="007631B6"/>
    <w:rsid w:val="00763AF6"/>
    <w:rsid w:val="0076408F"/>
    <w:rsid w:val="007651A5"/>
    <w:rsid w:val="00765B13"/>
    <w:rsid w:val="00767F20"/>
    <w:rsid w:val="00770427"/>
    <w:rsid w:val="007710BB"/>
    <w:rsid w:val="007717BA"/>
    <w:rsid w:val="00771C36"/>
    <w:rsid w:val="0077570C"/>
    <w:rsid w:val="00775FB0"/>
    <w:rsid w:val="0077601C"/>
    <w:rsid w:val="00780CD8"/>
    <w:rsid w:val="00782374"/>
    <w:rsid w:val="007832AA"/>
    <w:rsid w:val="0078339F"/>
    <w:rsid w:val="0078386C"/>
    <w:rsid w:val="007856A7"/>
    <w:rsid w:val="007866F6"/>
    <w:rsid w:val="00790149"/>
    <w:rsid w:val="00792456"/>
    <w:rsid w:val="00792F30"/>
    <w:rsid w:val="00793284"/>
    <w:rsid w:val="007A0055"/>
    <w:rsid w:val="007A0AEA"/>
    <w:rsid w:val="007A29C6"/>
    <w:rsid w:val="007A3D32"/>
    <w:rsid w:val="007A505F"/>
    <w:rsid w:val="007A5A3C"/>
    <w:rsid w:val="007A6D6A"/>
    <w:rsid w:val="007B1548"/>
    <w:rsid w:val="007B2677"/>
    <w:rsid w:val="007B3046"/>
    <w:rsid w:val="007B7B5A"/>
    <w:rsid w:val="007C0896"/>
    <w:rsid w:val="007C1B83"/>
    <w:rsid w:val="007C1DA4"/>
    <w:rsid w:val="007C29A6"/>
    <w:rsid w:val="007C3820"/>
    <w:rsid w:val="007C38BD"/>
    <w:rsid w:val="007C4BB2"/>
    <w:rsid w:val="007C6B16"/>
    <w:rsid w:val="007C7679"/>
    <w:rsid w:val="007D2F42"/>
    <w:rsid w:val="007D5938"/>
    <w:rsid w:val="007D7013"/>
    <w:rsid w:val="007D7426"/>
    <w:rsid w:val="007E2694"/>
    <w:rsid w:val="007E27D0"/>
    <w:rsid w:val="007E2B7E"/>
    <w:rsid w:val="007E4168"/>
    <w:rsid w:val="007E4383"/>
    <w:rsid w:val="007E53CE"/>
    <w:rsid w:val="007F1CA0"/>
    <w:rsid w:val="007F2034"/>
    <w:rsid w:val="007F349C"/>
    <w:rsid w:val="007F45DB"/>
    <w:rsid w:val="007F46A5"/>
    <w:rsid w:val="007F497A"/>
    <w:rsid w:val="007F6180"/>
    <w:rsid w:val="007F6A8C"/>
    <w:rsid w:val="007F7CDA"/>
    <w:rsid w:val="008000A1"/>
    <w:rsid w:val="00801CF5"/>
    <w:rsid w:val="00802C53"/>
    <w:rsid w:val="00810598"/>
    <w:rsid w:val="00810785"/>
    <w:rsid w:val="00810C8A"/>
    <w:rsid w:val="008110C2"/>
    <w:rsid w:val="00811A3D"/>
    <w:rsid w:val="008122A7"/>
    <w:rsid w:val="00813A53"/>
    <w:rsid w:val="008154B3"/>
    <w:rsid w:val="00815FBA"/>
    <w:rsid w:val="00816561"/>
    <w:rsid w:val="00817A6B"/>
    <w:rsid w:val="00822AD9"/>
    <w:rsid w:val="00822F07"/>
    <w:rsid w:val="008235AD"/>
    <w:rsid w:val="008239BE"/>
    <w:rsid w:val="00824B89"/>
    <w:rsid w:val="00825F84"/>
    <w:rsid w:val="00827D23"/>
    <w:rsid w:val="0083019E"/>
    <w:rsid w:val="00833DC2"/>
    <w:rsid w:val="00835CAC"/>
    <w:rsid w:val="00836273"/>
    <w:rsid w:val="00836523"/>
    <w:rsid w:val="00836B62"/>
    <w:rsid w:val="0084289F"/>
    <w:rsid w:val="00842B8F"/>
    <w:rsid w:val="0084543C"/>
    <w:rsid w:val="008473F4"/>
    <w:rsid w:val="008505FB"/>
    <w:rsid w:val="00850D96"/>
    <w:rsid w:val="008529D5"/>
    <w:rsid w:val="008533A1"/>
    <w:rsid w:val="00855065"/>
    <w:rsid w:val="0085710C"/>
    <w:rsid w:val="00857A67"/>
    <w:rsid w:val="008632D4"/>
    <w:rsid w:val="00863D60"/>
    <w:rsid w:val="00866199"/>
    <w:rsid w:val="00870CF3"/>
    <w:rsid w:val="0087228C"/>
    <w:rsid w:val="00874302"/>
    <w:rsid w:val="00875F4E"/>
    <w:rsid w:val="00881617"/>
    <w:rsid w:val="00882432"/>
    <w:rsid w:val="00882AAE"/>
    <w:rsid w:val="00885C48"/>
    <w:rsid w:val="00886272"/>
    <w:rsid w:val="00886E59"/>
    <w:rsid w:val="00893560"/>
    <w:rsid w:val="0089383F"/>
    <w:rsid w:val="00893EE7"/>
    <w:rsid w:val="00895F58"/>
    <w:rsid w:val="00896B56"/>
    <w:rsid w:val="00897AB3"/>
    <w:rsid w:val="00897EE3"/>
    <w:rsid w:val="008A24A1"/>
    <w:rsid w:val="008A416A"/>
    <w:rsid w:val="008A4423"/>
    <w:rsid w:val="008A5E4D"/>
    <w:rsid w:val="008A76A8"/>
    <w:rsid w:val="008B01EA"/>
    <w:rsid w:val="008B0D91"/>
    <w:rsid w:val="008B1A69"/>
    <w:rsid w:val="008B2C0A"/>
    <w:rsid w:val="008B38B5"/>
    <w:rsid w:val="008B63F4"/>
    <w:rsid w:val="008B664E"/>
    <w:rsid w:val="008B790D"/>
    <w:rsid w:val="008B7F12"/>
    <w:rsid w:val="008C12C1"/>
    <w:rsid w:val="008C14E2"/>
    <w:rsid w:val="008C1796"/>
    <w:rsid w:val="008C6468"/>
    <w:rsid w:val="008C6DA4"/>
    <w:rsid w:val="008C7F25"/>
    <w:rsid w:val="008D584D"/>
    <w:rsid w:val="008D5EE0"/>
    <w:rsid w:val="008E0753"/>
    <w:rsid w:val="008E10B1"/>
    <w:rsid w:val="008E1598"/>
    <w:rsid w:val="008E56F1"/>
    <w:rsid w:val="008E750E"/>
    <w:rsid w:val="008E7AE6"/>
    <w:rsid w:val="008E7D1C"/>
    <w:rsid w:val="008E7FA8"/>
    <w:rsid w:val="008F4AD0"/>
    <w:rsid w:val="008F662E"/>
    <w:rsid w:val="008F6AA9"/>
    <w:rsid w:val="008F6D96"/>
    <w:rsid w:val="008F6F54"/>
    <w:rsid w:val="009008A6"/>
    <w:rsid w:val="0090120B"/>
    <w:rsid w:val="00906CA6"/>
    <w:rsid w:val="00907243"/>
    <w:rsid w:val="009072C4"/>
    <w:rsid w:val="009116F1"/>
    <w:rsid w:val="00911876"/>
    <w:rsid w:val="009134C0"/>
    <w:rsid w:val="009146B0"/>
    <w:rsid w:val="00914A89"/>
    <w:rsid w:val="00916BF5"/>
    <w:rsid w:val="00920A77"/>
    <w:rsid w:val="00922E46"/>
    <w:rsid w:val="00923913"/>
    <w:rsid w:val="009246D8"/>
    <w:rsid w:val="00926E36"/>
    <w:rsid w:val="009307EB"/>
    <w:rsid w:val="00930CB5"/>
    <w:rsid w:val="00931D70"/>
    <w:rsid w:val="00943A24"/>
    <w:rsid w:val="00944923"/>
    <w:rsid w:val="00944F38"/>
    <w:rsid w:val="0094598C"/>
    <w:rsid w:val="00945A3A"/>
    <w:rsid w:val="009462EE"/>
    <w:rsid w:val="009469A8"/>
    <w:rsid w:val="009534D3"/>
    <w:rsid w:val="00953C11"/>
    <w:rsid w:val="00953E17"/>
    <w:rsid w:val="00955A51"/>
    <w:rsid w:val="00955B8F"/>
    <w:rsid w:val="00957294"/>
    <w:rsid w:val="00957DF7"/>
    <w:rsid w:val="00962FFE"/>
    <w:rsid w:val="00963665"/>
    <w:rsid w:val="00964D33"/>
    <w:rsid w:val="00970E30"/>
    <w:rsid w:val="009716AE"/>
    <w:rsid w:val="00971A52"/>
    <w:rsid w:val="00973CC3"/>
    <w:rsid w:val="00976984"/>
    <w:rsid w:val="009838C2"/>
    <w:rsid w:val="0098401A"/>
    <w:rsid w:val="009868F4"/>
    <w:rsid w:val="009901F4"/>
    <w:rsid w:val="00990C3D"/>
    <w:rsid w:val="0099262E"/>
    <w:rsid w:val="00992DCF"/>
    <w:rsid w:val="00992F74"/>
    <w:rsid w:val="0099443E"/>
    <w:rsid w:val="00997434"/>
    <w:rsid w:val="009A3B40"/>
    <w:rsid w:val="009A3CF1"/>
    <w:rsid w:val="009A45D7"/>
    <w:rsid w:val="009A4889"/>
    <w:rsid w:val="009A7B59"/>
    <w:rsid w:val="009B0DD8"/>
    <w:rsid w:val="009B0F19"/>
    <w:rsid w:val="009B3BF9"/>
    <w:rsid w:val="009C0506"/>
    <w:rsid w:val="009C0BE9"/>
    <w:rsid w:val="009C1EBB"/>
    <w:rsid w:val="009C2355"/>
    <w:rsid w:val="009C5137"/>
    <w:rsid w:val="009C797C"/>
    <w:rsid w:val="009D03D4"/>
    <w:rsid w:val="009D187E"/>
    <w:rsid w:val="009D21A6"/>
    <w:rsid w:val="009D4F97"/>
    <w:rsid w:val="009E0CD9"/>
    <w:rsid w:val="009E38FE"/>
    <w:rsid w:val="009E477A"/>
    <w:rsid w:val="009E5EE3"/>
    <w:rsid w:val="009E66CB"/>
    <w:rsid w:val="009E702C"/>
    <w:rsid w:val="009E7557"/>
    <w:rsid w:val="009F0996"/>
    <w:rsid w:val="009F1109"/>
    <w:rsid w:val="009F37C6"/>
    <w:rsid w:val="009F50ED"/>
    <w:rsid w:val="009F5A76"/>
    <w:rsid w:val="009F6CEC"/>
    <w:rsid w:val="00A009E0"/>
    <w:rsid w:val="00A018D4"/>
    <w:rsid w:val="00A0278E"/>
    <w:rsid w:val="00A03A59"/>
    <w:rsid w:val="00A074B0"/>
    <w:rsid w:val="00A074D0"/>
    <w:rsid w:val="00A11F42"/>
    <w:rsid w:val="00A1216F"/>
    <w:rsid w:val="00A13763"/>
    <w:rsid w:val="00A13A8C"/>
    <w:rsid w:val="00A14091"/>
    <w:rsid w:val="00A1508C"/>
    <w:rsid w:val="00A200F4"/>
    <w:rsid w:val="00A21DAE"/>
    <w:rsid w:val="00A36EC8"/>
    <w:rsid w:val="00A42B61"/>
    <w:rsid w:val="00A42BA5"/>
    <w:rsid w:val="00A43E60"/>
    <w:rsid w:val="00A44A4A"/>
    <w:rsid w:val="00A44CD7"/>
    <w:rsid w:val="00A457C5"/>
    <w:rsid w:val="00A50DFF"/>
    <w:rsid w:val="00A51A88"/>
    <w:rsid w:val="00A51B66"/>
    <w:rsid w:val="00A53575"/>
    <w:rsid w:val="00A54E6B"/>
    <w:rsid w:val="00A56325"/>
    <w:rsid w:val="00A60900"/>
    <w:rsid w:val="00A60AF9"/>
    <w:rsid w:val="00A6225F"/>
    <w:rsid w:val="00A6431D"/>
    <w:rsid w:val="00A67A55"/>
    <w:rsid w:val="00A67F73"/>
    <w:rsid w:val="00A70D7F"/>
    <w:rsid w:val="00A723E3"/>
    <w:rsid w:val="00A75A66"/>
    <w:rsid w:val="00A75D45"/>
    <w:rsid w:val="00A81308"/>
    <w:rsid w:val="00A84A68"/>
    <w:rsid w:val="00A93BD4"/>
    <w:rsid w:val="00A94407"/>
    <w:rsid w:val="00A94623"/>
    <w:rsid w:val="00A97213"/>
    <w:rsid w:val="00A972B4"/>
    <w:rsid w:val="00AA0282"/>
    <w:rsid w:val="00AA0BB5"/>
    <w:rsid w:val="00AA0E8E"/>
    <w:rsid w:val="00AA1DE3"/>
    <w:rsid w:val="00AA4C3D"/>
    <w:rsid w:val="00AA5AC9"/>
    <w:rsid w:val="00AA6706"/>
    <w:rsid w:val="00AA7C2D"/>
    <w:rsid w:val="00AB2055"/>
    <w:rsid w:val="00AB39BF"/>
    <w:rsid w:val="00AB3D47"/>
    <w:rsid w:val="00AB4BBD"/>
    <w:rsid w:val="00AB52F9"/>
    <w:rsid w:val="00AB5484"/>
    <w:rsid w:val="00AB63D2"/>
    <w:rsid w:val="00AB675E"/>
    <w:rsid w:val="00AB6E7A"/>
    <w:rsid w:val="00AC2AA6"/>
    <w:rsid w:val="00AD153A"/>
    <w:rsid w:val="00AD69D4"/>
    <w:rsid w:val="00AD7F08"/>
    <w:rsid w:val="00AE2556"/>
    <w:rsid w:val="00AE32A1"/>
    <w:rsid w:val="00AE4291"/>
    <w:rsid w:val="00AE4F96"/>
    <w:rsid w:val="00AF012C"/>
    <w:rsid w:val="00AF1F10"/>
    <w:rsid w:val="00AF2A71"/>
    <w:rsid w:val="00AF3881"/>
    <w:rsid w:val="00AF3CC7"/>
    <w:rsid w:val="00AF4BB1"/>
    <w:rsid w:val="00AF550D"/>
    <w:rsid w:val="00AF6679"/>
    <w:rsid w:val="00B012EC"/>
    <w:rsid w:val="00B035D1"/>
    <w:rsid w:val="00B03A5D"/>
    <w:rsid w:val="00B0469E"/>
    <w:rsid w:val="00B05E4C"/>
    <w:rsid w:val="00B06784"/>
    <w:rsid w:val="00B10290"/>
    <w:rsid w:val="00B10E60"/>
    <w:rsid w:val="00B123C8"/>
    <w:rsid w:val="00B138DB"/>
    <w:rsid w:val="00B14498"/>
    <w:rsid w:val="00B157D1"/>
    <w:rsid w:val="00B2066E"/>
    <w:rsid w:val="00B20E02"/>
    <w:rsid w:val="00B21CD0"/>
    <w:rsid w:val="00B22FC9"/>
    <w:rsid w:val="00B25D40"/>
    <w:rsid w:val="00B25FC5"/>
    <w:rsid w:val="00B279D7"/>
    <w:rsid w:val="00B306B3"/>
    <w:rsid w:val="00B346E7"/>
    <w:rsid w:val="00B34BE1"/>
    <w:rsid w:val="00B35E56"/>
    <w:rsid w:val="00B37D88"/>
    <w:rsid w:val="00B405BA"/>
    <w:rsid w:val="00B41EC8"/>
    <w:rsid w:val="00B42800"/>
    <w:rsid w:val="00B42FBD"/>
    <w:rsid w:val="00B44B3C"/>
    <w:rsid w:val="00B470AC"/>
    <w:rsid w:val="00B475AA"/>
    <w:rsid w:val="00B5008D"/>
    <w:rsid w:val="00B52434"/>
    <w:rsid w:val="00B52CED"/>
    <w:rsid w:val="00B56164"/>
    <w:rsid w:val="00B57233"/>
    <w:rsid w:val="00B611BE"/>
    <w:rsid w:val="00B61A96"/>
    <w:rsid w:val="00B62EFC"/>
    <w:rsid w:val="00B63BF9"/>
    <w:rsid w:val="00B63FA5"/>
    <w:rsid w:val="00B65A49"/>
    <w:rsid w:val="00B669E0"/>
    <w:rsid w:val="00B71666"/>
    <w:rsid w:val="00B725A8"/>
    <w:rsid w:val="00B72B16"/>
    <w:rsid w:val="00B72C88"/>
    <w:rsid w:val="00B73B03"/>
    <w:rsid w:val="00B75140"/>
    <w:rsid w:val="00B75532"/>
    <w:rsid w:val="00B758C8"/>
    <w:rsid w:val="00B75C2F"/>
    <w:rsid w:val="00B77385"/>
    <w:rsid w:val="00B81E72"/>
    <w:rsid w:val="00B91540"/>
    <w:rsid w:val="00B92736"/>
    <w:rsid w:val="00B97E8E"/>
    <w:rsid w:val="00BA4DC7"/>
    <w:rsid w:val="00BA530F"/>
    <w:rsid w:val="00BB0B6B"/>
    <w:rsid w:val="00BB2BB7"/>
    <w:rsid w:val="00BB31EB"/>
    <w:rsid w:val="00BB4C84"/>
    <w:rsid w:val="00BC233A"/>
    <w:rsid w:val="00BC2D7B"/>
    <w:rsid w:val="00BC4FBB"/>
    <w:rsid w:val="00BC66E7"/>
    <w:rsid w:val="00BD0A44"/>
    <w:rsid w:val="00BD2D69"/>
    <w:rsid w:val="00BD2FB2"/>
    <w:rsid w:val="00BD4729"/>
    <w:rsid w:val="00BD5CC9"/>
    <w:rsid w:val="00BD6B83"/>
    <w:rsid w:val="00BD73BC"/>
    <w:rsid w:val="00BE0C40"/>
    <w:rsid w:val="00BE1D0E"/>
    <w:rsid w:val="00BE216E"/>
    <w:rsid w:val="00BE225B"/>
    <w:rsid w:val="00BE3942"/>
    <w:rsid w:val="00BE4945"/>
    <w:rsid w:val="00BE5DD8"/>
    <w:rsid w:val="00BE7240"/>
    <w:rsid w:val="00BF02E4"/>
    <w:rsid w:val="00BF091D"/>
    <w:rsid w:val="00BF0A61"/>
    <w:rsid w:val="00BF168D"/>
    <w:rsid w:val="00BF2452"/>
    <w:rsid w:val="00BF2D62"/>
    <w:rsid w:val="00BF5E9C"/>
    <w:rsid w:val="00BF671C"/>
    <w:rsid w:val="00BF733C"/>
    <w:rsid w:val="00C0050B"/>
    <w:rsid w:val="00C01269"/>
    <w:rsid w:val="00C0308E"/>
    <w:rsid w:val="00C0310C"/>
    <w:rsid w:val="00C05E79"/>
    <w:rsid w:val="00C05F36"/>
    <w:rsid w:val="00C06B61"/>
    <w:rsid w:val="00C06C96"/>
    <w:rsid w:val="00C11146"/>
    <w:rsid w:val="00C12FEC"/>
    <w:rsid w:val="00C20516"/>
    <w:rsid w:val="00C2130B"/>
    <w:rsid w:val="00C21FF4"/>
    <w:rsid w:val="00C222FB"/>
    <w:rsid w:val="00C23F0A"/>
    <w:rsid w:val="00C27D71"/>
    <w:rsid w:val="00C27F9D"/>
    <w:rsid w:val="00C32901"/>
    <w:rsid w:val="00C3358D"/>
    <w:rsid w:val="00C35B39"/>
    <w:rsid w:val="00C36E1D"/>
    <w:rsid w:val="00C42BCA"/>
    <w:rsid w:val="00C47DAF"/>
    <w:rsid w:val="00C50273"/>
    <w:rsid w:val="00C5069F"/>
    <w:rsid w:val="00C507E5"/>
    <w:rsid w:val="00C51FEC"/>
    <w:rsid w:val="00C52488"/>
    <w:rsid w:val="00C56093"/>
    <w:rsid w:val="00C573D4"/>
    <w:rsid w:val="00C57D99"/>
    <w:rsid w:val="00C62FA9"/>
    <w:rsid w:val="00C634BF"/>
    <w:rsid w:val="00C653BB"/>
    <w:rsid w:val="00C668BD"/>
    <w:rsid w:val="00C66AD0"/>
    <w:rsid w:val="00C679D0"/>
    <w:rsid w:val="00C745B4"/>
    <w:rsid w:val="00C760A2"/>
    <w:rsid w:val="00C76506"/>
    <w:rsid w:val="00C76739"/>
    <w:rsid w:val="00C77B18"/>
    <w:rsid w:val="00C77DD9"/>
    <w:rsid w:val="00C827F2"/>
    <w:rsid w:val="00C832E0"/>
    <w:rsid w:val="00C84ABF"/>
    <w:rsid w:val="00C84AE5"/>
    <w:rsid w:val="00C85CD6"/>
    <w:rsid w:val="00C8640E"/>
    <w:rsid w:val="00C86D9E"/>
    <w:rsid w:val="00C9280E"/>
    <w:rsid w:val="00C9364A"/>
    <w:rsid w:val="00C936BE"/>
    <w:rsid w:val="00C942BD"/>
    <w:rsid w:val="00CA1F8E"/>
    <w:rsid w:val="00CA249C"/>
    <w:rsid w:val="00CA3D8B"/>
    <w:rsid w:val="00CA497B"/>
    <w:rsid w:val="00CA4BCE"/>
    <w:rsid w:val="00CA64D4"/>
    <w:rsid w:val="00CB191A"/>
    <w:rsid w:val="00CB20C2"/>
    <w:rsid w:val="00CB3BBC"/>
    <w:rsid w:val="00CB5817"/>
    <w:rsid w:val="00CC2013"/>
    <w:rsid w:val="00CC201F"/>
    <w:rsid w:val="00CC7267"/>
    <w:rsid w:val="00CD06A5"/>
    <w:rsid w:val="00CD28E6"/>
    <w:rsid w:val="00CD36B6"/>
    <w:rsid w:val="00CD498A"/>
    <w:rsid w:val="00CD63F5"/>
    <w:rsid w:val="00CD6E45"/>
    <w:rsid w:val="00CE0E43"/>
    <w:rsid w:val="00CE531A"/>
    <w:rsid w:val="00CE7430"/>
    <w:rsid w:val="00CF0499"/>
    <w:rsid w:val="00CF1729"/>
    <w:rsid w:val="00CF4C03"/>
    <w:rsid w:val="00CF4D9E"/>
    <w:rsid w:val="00CF67FC"/>
    <w:rsid w:val="00D03003"/>
    <w:rsid w:val="00D0767F"/>
    <w:rsid w:val="00D114F7"/>
    <w:rsid w:val="00D119D5"/>
    <w:rsid w:val="00D17B2C"/>
    <w:rsid w:val="00D17E3D"/>
    <w:rsid w:val="00D229FF"/>
    <w:rsid w:val="00D2447A"/>
    <w:rsid w:val="00D25118"/>
    <w:rsid w:val="00D271A4"/>
    <w:rsid w:val="00D2759E"/>
    <w:rsid w:val="00D27C00"/>
    <w:rsid w:val="00D30833"/>
    <w:rsid w:val="00D3206F"/>
    <w:rsid w:val="00D32CD8"/>
    <w:rsid w:val="00D40526"/>
    <w:rsid w:val="00D4072F"/>
    <w:rsid w:val="00D42E8C"/>
    <w:rsid w:val="00D43E91"/>
    <w:rsid w:val="00D44AE6"/>
    <w:rsid w:val="00D46006"/>
    <w:rsid w:val="00D46CCB"/>
    <w:rsid w:val="00D46F80"/>
    <w:rsid w:val="00D533EC"/>
    <w:rsid w:val="00D5463C"/>
    <w:rsid w:val="00D54D41"/>
    <w:rsid w:val="00D54E8A"/>
    <w:rsid w:val="00D56E61"/>
    <w:rsid w:val="00D575CC"/>
    <w:rsid w:val="00D621A8"/>
    <w:rsid w:val="00D64435"/>
    <w:rsid w:val="00D6516C"/>
    <w:rsid w:val="00D663C0"/>
    <w:rsid w:val="00D66C3E"/>
    <w:rsid w:val="00D700B5"/>
    <w:rsid w:val="00D71F63"/>
    <w:rsid w:val="00D72C33"/>
    <w:rsid w:val="00D7394D"/>
    <w:rsid w:val="00D74B53"/>
    <w:rsid w:val="00D7593B"/>
    <w:rsid w:val="00D75B6C"/>
    <w:rsid w:val="00D76601"/>
    <w:rsid w:val="00D80968"/>
    <w:rsid w:val="00D80AAB"/>
    <w:rsid w:val="00D82B48"/>
    <w:rsid w:val="00D82E7B"/>
    <w:rsid w:val="00D83020"/>
    <w:rsid w:val="00D840AC"/>
    <w:rsid w:val="00D84D3A"/>
    <w:rsid w:val="00D85ED1"/>
    <w:rsid w:val="00D901EA"/>
    <w:rsid w:val="00D914C0"/>
    <w:rsid w:val="00D92599"/>
    <w:rsid w:val="00DA0A16"/>
    <w:rsid w:val="00DA242C"/>
    <w:rsid w:val="00DA4A3C"/>
    <w:rsid w:val="00DA4E56"/>
    <w:rsid w:val="00DA56BB"/>
    <w:rsid w:val="00DB047F"/>
    <w:rsid w:val="00DB1BB3"/>
    <w:rsid w:val="00DB21A3"/>
    <w:rsid w:val="00DB34A9"/>
    <w:rsid w:val="00DB42D6"/>
    <w:rsid w:val="00DB597B"/>
    <w:rsid w:val="00DB718D"/>
    <w:rsid w:val="00DC4ACB"/>
    <w:rsid w:val="00DD22D3"/>
    <w:rsid w:val="00DD2B28"/>
    <w:rsid w:val="00DD56B7"/>
    <w:rsid w:val="00DE14C3"/>
    <w:rsid w:val="00DF0109"/>
    <w:rsid w:val="00DF1B4C"/>
    <w:rsid w:val="00DF25AA"/>
    <w:rsid w:val="00DF2A4E"/>
    <w:rsid w:val="00DF3161"/>
    <w:rsid w:val="00DF37A5"/>
    <w:rsid w:val="00DF38F6"/>
    <w:rsid w:val="00DF5DD7"/>
    <w:rsid w:val="00DF5E96"/>
    <w:rsid w:val="00DF611C"/>
    <w:rsid w:val="00DF61E0"/>
    <w:rsid w:val="00DF6500"/>
    <w:rsid w:val="00DF7FC2"/>
    <w:rsid w:val="00E03D1A"/>
    <w:rsid w:val="00E03EF0"/>
    <w:rsid w:val="00E0690E"/>
    <w:rsid w:val="00E10120"/>
    <w:rsid w:val="00E104EE"/>
    <w:rsid w:val="00E14228"/>
    <w:rsid w:val="00E15E2D"/>
    <w:rsid w:val="00E167F7"/>
    <w:rsid w:val="00E20187"/>
    <w:rsid w:val="00E221A9"/>
    <w:rsid w:val="00E2247E"/>
    <w:rsid w:val="00E30E49"/>
    <w:rsid w:val="00E31E8F"/>
    <w:rsid w:val="00E325EA"/>
    <w:rsid w:val="00E34604"/>
    <w:rsid w:val="00E366BF"/>
    <w:rsid w:val="00E371C3"/>
    <w:rsid w:val="00E4086F"/>
    <w:rsid w:val="00E4119E"/>
    <w:rsid w:val="00E42B2D"/>
    <w:rsid w:val="00E43763"/>
    <w:rsid w:val="00E43851"/>
    <w:rsid w:val="00E43BB8"/>
    <w:rsid w:val="00E45BB8"/>
    <w:rsid w:val="00E5084D"/>
    <w:rsid w:val="00E53092"/>
    <w:rsid w:val="00E548BC"/>
    <w:rsid w:val="00E55D2E"/>
    <w:rsid w:val="00E56A81"/>
    <w:rsid w:val="00E57113"/>
    <w:rsid w:val="00E67229"/>
    <w:rsid w:val="00E6787E"/>
    <w:rsid w:val="00E712B3"/>
    <w:rsid w:val="00E749FA"/>
    <w:rsid w:val="00E7562D"/>
    <w:rsid w:val="00E77734"/>
    <w:rsid w:val="00E80C87"/>
    <w:rsid w:val="00E82146"/>
    <w:rsid w:val="00E821F1"/>
    <w:rsid w:val="00E8325F"/>
    <w:rsid w:val="00E84394"/>
    <w:rsid w:val="00E872AC"/>
    <w:rsid w:val="00E87315"/>
    <w:rsid w:val="00E90B9A"/>
    <w:rsid w:val="00E90C35"/>
    <w:rsid w:val="00E9111C"/>
    <w:rsid w:val="00E91832"/>
    <w:rsid w:val="00E930FA"/>
    <w:rsid w:val="00E931D4"/>
    <w:rsid w:val="00EA0DCE"/>
    <w:rsid w:val="00EA23F6"/>
    <w:rsid w:val="00EA2CA3"/>
    <w:rsid w:val="00EA2F8C"/>
    <w:rsid w:val="00EA6898"/>
    <w:rsid w:val="00EA7496"/>
    <w:rsid w:val="00EA7D90"/>
    <w:rsid w:val="00EB10D4"/>
    <w:rsid w:val="00EB1726"/>
    <w:rsid w:val="00EB27F8"/>
    <w:rsid w:val="00EB435A"/>
    <w:rsid w:val="00EB4557"/>
    <w:rsid w:val="00EB5998"/>
    <w:rsid w:val="00EB7102"/>
    <w:rsid w:val="00EB7359"/>
    <w:rsid w:val="00EC08C7"/>
    <w:rsid w:val="00EC0971"/>
    <w:rsid w:val="00EC0A86"/>
    <w:rsid w:val="00EC19F2"/>
    <w:rsid w:val="00EC1AA1"/>
    <w:rsid w:val="00EC20D2"/>
    <w:rsid w:val="00EC23F9"/>
    <w:rsid w:val="00EC315D"/>
    <w:rsid w:val="00EC4E95"/>
    <w:rsid w:val="00EC7156"/>
    <w:rsid w:val="00ED16FE"/>
    <w:rsid w:val="00ED28CC"/>
    <w:rsid w:val="00ED384F"/>
    <w:rsid w:val="00ED46FF"/>
    <w:rsid w:val="00ED4980"/>
    <w:rsid w:val="00ED7E7D"/>
    <w:rsid w:val="00EE1876"/>
    <w:rsid w:val="00EE50AF"/>
    <w:rsid w:val="00EE5A31"/>
    <w:rsid w:val="00EE716A"/>
    <w:rsid w:val="00EF0084"/>
    <w:rsid w:val="00EF02A0"/>
    <w:rsid w:val="00EF15D7"/>
    <w:rsid w:val="00EF1E16"/>
    <w:rsid w:val="00EF207C"/>
    <w:rsid w:val="00EF28B2"/>
    <w:rsid w:val="00EF3615"/>
    <w:rsid w:val="00EF47C3"/>
    <w:rsid w:val="00EF513F"/>
    <w:rsid w:val="00F04859"/>
    <w:rsid w:val="00F04F06"/>
    <w:rsid w:val="00F051C3"/>
    <w:rsid w:val="00F06981"/>
    <w:rsid w:val="00F06E8A"/>
    <w:rsid w:val="00F07679"/>
    <w:rsid w:val="00F0787C"/>
    <w:rsid w:val="00F07882"/>
    <w:rsid w:val="00F10C7B"/>
    <w:rsid w:val="00F1132C"/>
    <w:rsid w:val="00F11580"/>
    <w:rsid w:val="00F119ED"/>
    <w:rsid w:val="00F11DF1"/>
    <w:rsid w:val="00F12553"/>
    <w:rsid w:val="00F13D1E"/>
    <w:rsid w:val="00F14CA6"/>
    <w:rsid w:val="00F160D7"/>
    <w:rsid w:val="00F17301"/>
    <w:rsid w:val="00F20BF4"/>
    <w:rsid w:val="00F2106D"/>
    <w:rsid w:val="00F213DB"/>
    <w:rsid w:val="00F22999"/>
    <w:rsid w:val="00F23E02"/>
    <w:rsid w:val="00F245BE"/>
    <w:rsid w:val="00F3017E"/>
    <w:rsid w:val="00F304E3"/>
    <w:rsid w:val="00F30CAD"/>
    <w:rsid w:val="00F32D2B"/>
    <w:rsid w:val="00F34670"/>
    <w:rsid w:val="00F34A17"/>
    <w:rsid w:val="00F35CC1"/>
    <w:rsid w:val="00F376B7"/>
    <w:rsid w:val="00F4388C"/>
    <w:rsid w:val="00F44167"/>
    <w:rsid w:val="00F44838"/>
    <w:rsid w:val="00F46429"/>
    <w:rsid w:val="00F47C75"/>
    <w:rsid w:val="00F47CD7"/>
    <w:rsid w:val="00F51220"/>
    <w:rsid w:val="00F51CEC"/>
    <w:rsid w:val="00F51D3E"/>
    <w:rsid w:val="00F5235D"/>
    <w:rsid w:val="00F52576"/>
    <w:rsid w:val="00F530D9"/>
    <w:rsid w:val="00F54DC8"/>
    <w:rsid w:val="00F56F0F"/>
    <w:rsid w:val="00F61800"/>
    <w:rsid w:val="00F61B7D"/>
    <w:rsid w:val="00F64761"/>
    <w:rsid w:val="00F67E7D"/>
    <w:rsid w:val="00F71145"/>
    <w:rsid w:val="00F71D1C"/>
    <w:rsid w:val="00F77EA9"/>
    <w:rsid w:val="00F80C93"/>
    <w:rsid w:val="00F8496A"/>
    <w:rsid w:val="00F86CD8"/>
    <w:rsid w:val="00F8720F"/>
    <w:rsid w:val="00F90CA0"/>
    <w:rsid w:val="00F93C9E"/>
    <w:rsid w:val="00F94A89"/>
    <w:rsid w:val="00F94ED4"/>
    <w:rsid w:val="00F951FB"/>
    <w:rsid w:val="00F957BF"/>
    <w:rsid w:val="00F95A40"/>
    <w:rsid w:val="00F96897"/>
    <w:rsid w:val="00F9782B"/>
    <w:rsid w:val="00FA05F5"/>
    <w:rsid w:val="00FA0AB2"/>
    <w:rsid w:val="00FA1A82"/>
    <w:rsid w:val="00FA4B77"/>
    <w:rsid w:val="00FA6018"/>
    <w:rsid w:val="00FA70A0"/>
    <w:rsid w:val="00FB2737"/>
    <w:rsid w:val="00FB28D8"/>
    <w:rsid w:val="00FB29DD"/>
    <w:rsid w:val="00FB4531"/>
    <w:rsid w:val="00FB5DA1"/>
    <w:rsid w:val="00FB68C6"/>
    <w:rsid w:val="00FB7D67"/>
    <w:rsid w:val="00FC05BA"/>
    <w:rsid w:val="00FC0F66"/>
    <w:rsid w:val="00FC15A0"/>
    <w:rsid w:val="00FC1EA2"/>
    <w:rsid w:val="00FC3BE8"/>
    <w:rsid w:val="00FC5476"/>
    <w:rsid w:val="00FC751B"/>
    <w:rsid w:val="00FD0972"/>
    <w:rsid w:val="00FD0FD6"/>
    <w:rsid w:val="00FD13CC"/>
    <w:rsid w:val="00FD35EC"/>
    <w:rsid w:val="00FD6D2F"/>
    <w:rsid w:val="00FD7D4E"/>
    <w:rsid w:val="00FE028F"/>
    <w:rsid w:val="00FE12C2"/>
    <w:rsid w:val="00FE1FD6"/>
    <w:rsid w:val="00FE2D67"/>
    <w:rsid w:val="00FE327E"/>
    <w:rsid w:val="00FE51BF"/>
    <w:rsid w:val="00FE64EC"/>
    <w:rsid w:val="00FE7861"/>
    <w:rsid w:val="00FE7A53"/>
    <w:rsid w:val="00FF0643"/>
    <w:rsid w:val="00FF0CCF"/>
    <w:rsid w:val="00FF205D"/>
    <w:rsid w:val="00FF41AE"/>
    <w:rsid w:val="00FF55E1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C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Caption"/>
    <w:autoRedefine/>
    <w:rsid w:val="00325129"/>
    <w:pPr>
      <w:spacing w:line="360" w:lineRule="auto"/>
      <w:jc w:val="center"/>
    </w:pPr>
    <w:rPr>
      <w:b w:val="0"/>
    </w:rPr>
  </w:style>
  <w:style w:type="paragraph" w:styleId="Caption">
    <w:name w:val="caption"/>
    <w:basedOn w:val="Normal"/>
    <w:next w:val="Normal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TOC3">
    <w:name w:val="toc 3"/>
    <w:basedOn w:val="Normal"/>
    <w:next w:val="Normal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BodyText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BodyText">
    <w:name w:val="Body Text"/>
    <w:basedOn w:val="Normal"/>
    <w:rsid w:val="00DD56B7"/>
    <w:pPr>
      <w:spacing w:after="120"/>
    </w:pPr>
  </w:style>
  <w:style w:type="paragraph" w:customStyle="1" w:styleId="Beschriftung2">
    <w:name w:val="Beschriftung2"/>
    <w:basedOn w:val="Caption"/>
    <w:autoRedefine/>
    <w:rsid w:val="00DD56B7"/>
    <w:pPr>
      <w:spacing w:line="360" w:lineRule="auto"/>
      <w:jc w:val="center"/>
    </w:pPr>
    <w:rPr>
      <w:color w:val="000000"/>
    </w:rPr>
  </w:style>
  <w:style w:type="table" w:styleId="TableGrid">
    <w:name w:val="Table Grid"/>
    <w:basedOn w:val="TableNormal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TOC1"/>
    <w:autoRedefine/>
    <w:rsid w:val="005D17C0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Normal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semiHidden/>
    <w:rsid w:val="001D604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94FF8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Normal"/>
    <w:next w:val="Normal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Normal"/>
    <w:next w:val="Normal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Normal"/>
    <w:next w:val="Normal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CommentReference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1EA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1EA4"/>
    <w:rPr>
      <w:rFonts w:ascii="Arial" w:hAnsi="Arial"/>
      <w:b/>
      <w:bCs/>
    </w:rPr>
  </w:style>
  <w:style w:type="character" w:styleId="FollowedHyp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0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0C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D50CE"/>
    <w:rPr>
      <w:vertAlign w:val="superscript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D809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1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edner.at" TargetMode="External"/><Relationship Id="rId18" Type="http://schemas.openxmlformats.org/officeDocument/2006/relationships/hyperlink" Target="https://www.interface.com/EU/de-DE/homepage" TargetMode="External"/><Relationship Id="rId26" Type="http://schemas.openxmlformats.org/officeDocument/2006/relationships/hyperlink" Target="https://www.instagram.com/interface_da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2074296210&amp;u=https%3A%2F%2Ftwitter.com%2FInterfaceInc&amp;a=Twitter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heimspiel-architektur.at" TargetMode="External"/><Relationship Id="rId17" Type="http://schemas.openxmlformats.org/officeDocument/2006/relationships/hyperlink" Target="https://www.youtube.com/user/norasystems" TargetMode="External"/><Relationship Id="rId25" Type="http://schemas.openxmlformats.org/officeDocument/2006/relationships/hyperlink" Target="https://www.linkedin.com/company/interfac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ora-systems-inc./mycompany/" TargetMode="External"/><Relationship Id="rId20" Type="http://schemas.openxmlformats.org/officeDocument/2006/relationships/hyperlink" Target="https://www.interface.com/EU/de-DE/sustainability/sustainability-overview.html" TargetMode="External"/><Relationship Id="rId29" Type="http://schemas.openxmlformats.org/officeDocument/2006/relationships/hyperlink" Target="http://www.nora.com/d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oetzergasse.schule.wien.at/" TargetMode="External"/><Relationship Id="rId2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nora_by_interface_dach/" TargetMode="External"/><Relationship Id="rId23" Type="http://schemas.openxmlformats.org/officeDocument/2006/relationships/hyperlink" Target="https://www.facebook.com/InterfaceDE/" TargetMode="External"/><Relationship Id="rId28" Type="http://schemas.openxmlformats.org/officeDocument/2006/relationships/hyperlink" Target="mailto:presse@nora.com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log.interface.com/de/" TargetMode="External"/><Relationship Id="rId31" Type="http://schemas.openxmlformats.org/officeDocument/2006/relationships/hyperlink" Target="mailto:Johanna.Weisig@bcw-glob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a.com/deutschland/de" TargetMode="External"/><Relationship Id="rId22" Type="http://schemas.openxmlformats.org/officeDocument/2006/relationships/hyperlink" Target="https://c212.net/c/link/?t=0&amp;l=en&amp;o=2379762-2&amp;h=2570929014&amp;u=https%3A%2F%2Fwww.youtube.com%2Fc%2Finterface&amp;a=YouTube" TargetMode="External"/><Relationship Id="rId27" Type="http://schemas.openxmlformats.org/officeDocument/2006/relationships/hyperlink" Target="https://c212.net/c/link/?t=0&amp;l=en&amp;o=2379762-2&amp;h=2240602264&amp;u=https%3A%2F%2Fvimeo.com%2Finterface&amp;a=Vimeo" TargetMode="External"/><Relationship Id="rId30" Type="http://schemas.openxmlformats.org/officeDocument/2006/relationships/hyperlink" Target="mailto:Tanja.Stephani@bcw-global.com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  <_Flow_SignoffStatus xmlns="f91fcdf8-6453-4ed3-9af1-948b66e6c8f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8" ma:contentTypeDescription="Create a new document." ma:contentTypeScope="" ma:versionID="468a947a46198752a56b149eeed538fa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c212305f5704ea512cdf42a59ed64902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FD4C6-88F9-4359-AF0F-5A186F5E2E18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2.xml><?xml version="1.0" encoding="utf-8"?>
<ds:datastoreItem xmlns:ds="http://schemas.openxmlformats.org/officeDocument/2006/customXml" ds:itemID="{5C95472E-E6A8-4548-957D-1347F27097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23010-3890-4D91-9DE6-C1DA691F2E58}"/>
</file>

<file path=customXml/itemProps4.xml><?xml version="1.0" encoding="utf-8"?>
<ds:datastoreItem xmlns:ds="http://schemas.openxmlformats.org/officeDocument/2006/customXml" ds:itemID="{DC835E4C-076E-4056-8EF0-2813B54D0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8510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Johanna Weisig</cp:lastModifiedBy>
  <cp:revision>9</cp:revision>
  <cp:lastPrinted>2024-02-27T08:21:00Z</cp:lastPrinted>
  <dcterms:created xsi:type="dcterms:W3CDTF">2023-12-12T06:56:00Z</dcterms:created>
  <dcterms:modified xsi:type="dcterms:W3CDTF">2024-02-27T08:22:00Z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